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3227" w:type="dxa"/>
        <w:tblLayout w:type="fixed"/>
        <w:tblLook w:val="0000"/>
      </w:tblPr>
      <w:tblGrid>
        <w:gridCol w:w="1242"/>
        <w:gridCol w:w="1701"/>
        <w:gridCol w:w="284"/>
      </w:tblGrid>
      <w:tr w:rsidR="0056612A" w:rsidTr="003B4898">
        <w:trPr>
          <w:trHeight w:val="1185"/>
        </w:trPr>
        <w:tc>
          <w:tcPr>
            <w:tcW w:w="1242" w:type="dxa"/>
          </w:tcPr>
          <w:p w:rsidR="0056612A" w:rsidRDefault="00B96E33" w:rsidP="00F207FD">
            <w:pPr>
              <w:widowControl w:val="0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1.55pt;margin-top:782.25pt;width:532.8pt;height:37.5pt;z-index:251655680;mso-position-horizontal-relative:page;mso-position-vertical-relative:page" o:allowincell="f" filled="f" stroked="f">
                  <v:textbox style="mso-next-textbox:#_x0000_s1026">
                    <w:txbxContent>
                      <w:p w:rsidR="00965F6E" w:rsidRDefault="00965F6E"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</w:p>
                    </w:txbxContent>
                  </v:textbox>
                  <w10:wrap type="topAndBottom" anchorx="page" anchory="page"/>
                  <w10:anchorlock/>
                </v:shape>
              </w:pict>
            </w:r>
            <w:r w:rsidRPr="00B96E33">
              <w:rPr>
                <w:noProof/>
                <w:sz w:val="20"/>
              </w:rPr>
              <w:pict>
                <v:rect id="_x0000_s1027" style="position:absolute;margin-left:525.6pt;margin-top:21.55pt;width:36pt;height:28.8pt;z-index:251656704;mso-position-horizontal-relative:page;mso-position-vertical-relative:page" o:allowincell="f" stroked="f">
                  <w10:wrap type="topAndBottom" anchorx="page" anchory="page"/>
                  <w10:anchorlock/>
                </v:rect>
              </w:pict>
            </w:r>
            <w:r w:rsidR="008A039D">
              <w:rPr>
                <w:noProof/>
                <w:sz w:val="20"/>
                <w:lang w:eastAsia="hr-HR"/>
              </w:rPr>
              <w:drawing>
                <wp:inline distT="0" distB="0" distL="0" distR="0">
                  <wp:extent cx="704850" cy="7239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6612A" w:rsidRDefault="00B96E33" w:rsidP="00F207FD">
            <w:pPr>
              <w:widowControl w:val="0"/>
              <w:rPr>
                <w:sz w:val="32"/>
              </w:rPr>
            </w:pPr>
            <w:r w:rsidRPr="00B96E33">
              <w:rPr>
                <w:lang w:eastAsia="hr-HR"/>
              </w:rPr>
              <w:pict>
                <v:shape id="_x0000_s1030" type="#_x0000_t202" style="position:absolute;margin-left:391.1pt;margin-top:755.3pt;width:50.25pt;height:15.75pt;z-index:251658752;mso-position-horizontal-relative:text;mso-position-vertical-relative:page" filled="f" stroked="f">
                  <v:textbox style="mso-next-textbox:#_x0000_s1030">
                    <w:txbxContent>
                      <w:p w:rsidR="00965F6E" w:rsidRPr="00E21C66" w:rsidRDefault="00965F6E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:rsidR="0056612A" w:rsidRPr="003F3C3B" w:rsidRDefault="0056612A" w:rsidP="00F207FD">
            <w:pPr>
              <w:pStyle w:val="Naslov6"/>
              <w:rPr>
                <w:rFonts w:ascii="Arial" w:hAnsi="Arial" w:cs="Arial"/>
                <w:sz w:val="22"/>
                <w:szCs w:val="22"/>
              </w:rPr>
            </w:pPr>
            <w:r w:rsidRPr="003F3C3B">
              <w:rPr>
                <w:rFonts w:ascii="Arial" w:hAnsi="Arial" w:cs="Arial"/>
                <w:sz w:val="22"/>
                <w:szCs w:val="22"/>
              </w:rPr>
              <w:t>HRVATSKA</w:t>
            </w:r>
          </w:p>
          <w:p w:rsidR="0056612A" w:rsidRPr="003F3C3B" w:rsidRDefault="0056612A" w:rsidP="00F207FD">
            <w:pPr>
              <w:widowControl w:val="0"/>
              <w:rPr>
                <w:rFonts w:ascii="Arial" w:hAnsi="Arial" w:cs="Arial"/>
                <w:b/>
                <w:szCs w:val="22"/>
              </w:rPr>
            </w:pPr>
            <w:r w:rsidRPr="003F3C3B">
              <w:rPr>
                <w:rFonts w:ascii="Arial" w:hAnsi="Arial" w:cs="Arial"/>
                <w:b/>
                <w:szCs w:val="22"/>
              </w:rPr>
              <w:t>OBRTNIČKA</w:t>
            </w:r>
          </w:p>
          <w:p w:rsidR="0056612A" w:rsidRDefault="0056612A" w:rsidP="00F207FD">
            <w:pPr>
              <w:widowControl w:val="0"/>
              <w:rPr>
                <w:sz w:val="18"/>
              </w:rPr>
            </w:pPr>
            <w:r w:rsidRPr="003F3C3B">
              <w:rPr>
                <w:rFonts w:ascii="Arial" w:hAnsi="Arial" w:cs="Arial"/>
                <w:b/>
                <w:szCs w:val="22"/>
              </w:rPr>
              <w:t>KOMORA</w:t>
            </w:r>
          </w:p>
        </w:tc>
        <w:tc>
          <w:tcPr>
            <w:tcW w:w="284" w:type="dxa"/>
          </w:tcPr>
          <w:p w:rsidR="005D16CB" w:rsidRDefault="005D16CB" w:rsidP="00F207FD">
            <w:pPr>
              <w:widowControl w:val="0"/>
              <w:jc w:val="right"/>
            </w:pPr>
          </w:p>
          <w:p w:rsidR="005D16CB" w:rsidRPr="005D16CB" w:rsidRDefault="005D16CB" w:rsidP="005D16CB"/>
          <w:p w:rsidR="005D16CB" w:rsidRDefault="005D16CB" w:rsidP="005D16CB"/>
          <w:p w:rsidR="0056612A" w:rsidRPr="005D16CB" w:rsidRDefault="0056612A" w:rsidP="005D16CB">
            <w:pPr>
              <w:jc w:val="center"/>
            </w:pPr>
          </w:p>
        </w:tc>
      </w:tr>
    </w:tbl>
    <w:p w:rsidR="005D16CB" w:rsidRDefault="005D16CB">
      <w:pPr>
        <w:pStyle w:val="DefaultText"/>
        <w:widowControl w:val="0"/>
        <w:jc w:val="both"/>
        <w:rPr>
          <w:noProof w:val="0"/>
          <w:sz w:val="16"/>
        </w:rPr>
      </w:pPr>
    </w:p>
    <w:p w:rsidR="00926CF7" w:rsidRDefault="00926CF7" w:rsidP="005611EC">
      <w:pPr>
        <w:pStyle w:val="DefaultText"/>
        <w:widowControl w:val="0"/>
        <w:jc w:val="both"/>
        <w:rPr>
          <w:noProof w:val="0"/>
          <w:sz w:val="16"/>
        </w:rPr>
      </w:pPr>
    </w:p>
    <w:p w:rsidR="003B4898" w:rsidRDefault="003B4898" w:rsidP="005611EC">
      <w:pPr>
        <w:pStyle w:val="DefaultText"/>
        <w:widowControl w:val="0"/>
        <w:jc w:val="both"/>
        <w:rPr>
          <w:noProof w:val="0"/>
          <w:sz w:val="16"/>
        </w:rPr>
      </w:pPr>
    </w:p>
    <w:p w:rsidR="00365E96" w:rsidRDefault="00365E96" w:rsidP="00365E96">
      <w:pPr>
        <w:jc w:val="right"/>
        <w:rPr>
          <w:sz w:val="8"/>
          <w:szCs w:val="8"/>
        </w:rPr>
      </w:pPr>
    </w:p>
    <w:p w:rsidR="00B67CEB" w:rsidRDefault="00B67CEB" w:rsidP="00365E96">
      <w:pPr>
        <w:jc w:val="right"/>
        <w:rPr>
          <w:sz w:val="8"/>
          <w:szCs w:val="8"/>
        </w:rPr>
      </w:pPr>
    </w:p>
    <w:p w:rsidR="00B67CEB" w:rsidRPr="00A67ED1" w:rsidRDefault="00B67CEB" w:rsidP="00365E96">
      <w:pPr>
        <w:jc w:val="right"/>
        <w:rPr>
          <w:sz w:val="6"/>
          <w:szCs w:val="6"/>
        </w:rPr>
      </w:pPr>
    </w:p>
    <w:p w:rsidR="00A67ED1" w:rsidRPr="00A67ED1" w:rsidRDefault="00A67ED1" w:rsidP="00365E96">
      <w:pPr>
        <w:jc w:val="right"/>
        <w:rPr>
          <w:sz w:val="6"/>
          <w:szCs w:val="6"/>
        </w:rPr>
      </w:pPr>
    </w:p>
    <w:p w:rsidR="00365E96" w:rsidRDefault="00B67CEB" w:rsidP="00B67CEB">
      <w:pPr>
        <w:rPr>
          <w:sz w:val="16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</w:t>
      </w:r>
    </w:p>
    <w:p w:rsidR="00BF30E0" w:rsidRDefault="00BF30E0" w:rsidP="005611EC">
      <w:pPr>
        <w:pStyle w:val="DefaultText"/>
        <w:widowControl w:val="0"/>
        <w:jc w:val="both"/>
        <w:rPr>
          <w:rFonts w:ascii="Arial" w:hAnsi="Arial" w:cs="Arial"/>
          <w:noProof w:val="0"/>
          <w:sz w:val="20"/>
        </w:rPr>
      </w:pPr>
    </w:p>
    <w:p w:rsidR="000172D0" w:rsidRPr="008C404A" w:rsidRDefault="000172D0" w:rsidP="000172D0">
      <w:pPr>
        <w:pStyle w:val="DefaultText"/>
        <w:widowControl w:val="0"/>
        <w:jc w:val="both"/>
        <w:rPr>
          <w:rFonts w:ascii="Arial" w:hAnsi="Arial" w:cs="Arial"/>
          <w:noProof w:val="0"/>
          <w:sz w:val="18"/>
          <w:szCs w:val="18"/>
        </w:rPr>
      </w:pPr>
      <w:r w:rsidRPr="008C404A">
        <w:rPr>
          <w:rFonts w:ascii="Arial" w:hAnsi="Arial" w:cs="Arial"/>
          <w:noProof w:val="0"/>
          <w:sz w:val="18"/>
          <w:szCs w:val="18"/>
        </w:rPr>
        <w:t>ODJEL ZA GOSPODARSTVO, MEĐUNARODNU SURADNJU,</w:t>
      </w:r>
    </w:p>
    <w:p w:rsidR="000172D0" w:rsidRPr="008C404A" w:rsidRDefault="000172D0" w:rsidP="000172D0">
      <w:pPr>
        <w:pStyle w:val="DefaultText"/>
        <w:widowControl w:val="0"/>
        <w:jc w:val="both"/>
        <w:rPr>
          <w:rFonts w:ascii="Arial" w:hAnsi="Arial" w:cs="Arial"/>
          <w:noProof w:val="0"/>
          <w:sz w:val="18"/>
          <w:szCs w:val="18"/>
        </w:rPr>
      </w:pPr>
      <w:r w:rsidRPr="008C404A">
        <w:rPr>
          <w:rFonts w:ascii="Arial" w:hAnsi="Arial" w:cs="Arial"/>
          <w:noProof w:val="0"/>
          <w:sz w:val="18"/>
          <w:szCs w:val="18"/>
        </w:rPr>
        <w:t>SAVJETOVANJE I OPĆE POSLOVE</w:t>
      </w:r>
    </w:p>
    <w:p w:rsidR="00546A5B" w:rsidRPr="00E63DDC" w:rsidRDefault="00546A5B" w:rsidP="00546A5B">
      <w:pPr>
        <w:pStyle w:val="DefaultText"/>
        <w:widowControl w:val="0"/>
        <w:spacing w:before="40"/>
        <w:jc w:val="both"/>
        <w:rPr>
          <w:rFonts w:ascii="Arial" w:hAnsi="Arial" w:cs="Arial"/>
          <w:noProof w:val="0"/>
          <w:sz w:val="22"/>
          <w:szCs w:val="22"/>
        </w:rPr>
      </w:pPr>
      <w:r w:rsidRPr="00E63DDC">
        <w:rPr>
          <w:rFonts w:ascii="Arial" w:hAnsi="Arial" w:cs="Arial"/>
          <w:noProof w:val="0"/>
          <w:sz w:val="22"/>
          <w:szCs w:val="22"/>
        </w:rPr>
        <w:t>Broj: 1</w:t>
      </w:r>
      <w:r w:rsidR="00D02D3C">
        <w:rPr>
          <w:rFonts w:ascii="Arial" w:hAnsi="Arial" w:cs="Arial"/>
          <w:noProof w:val="0"/>
          <w:sz w:val="22"/>
          <w:szCs w:val="22"/>
        </w:rPr>
        <w:t>8</w:t>
      </w:r>
      <w:r w:rsidRPr="00E63DDC">
        <w:rPr>
          <w:rFonts w:ascii="Arial" w:hAnsi="Arial" w:cs="Arial"/>
          <w:noProof w:val="0"/>
          <w:sz w:val="22"/>
          <w:szCs w:val="22"/>
        </w:rPr>
        <w:t>-10</w:t>
      </w:r>
      <w:r w:rsidR="00BA5BA5">
        <w:rPr>
          <w:rFonts w:ascii="Arial" w:hAnsi="Arial" w:cs="Arial"/>
          <w:noProof w:val="0"/>
          <w:sz w:val="22"/>
          <w:szCs w:val="22"/>
        </w:rPr>
        <w:t>15</w:t>
      </w:r>
      <w:r w:rsidRPr="00E63DDC">
        <w:rPr>
          <w:rFonts w:ascii="Arial" w:hAnsi="Arial" w:cs="Arial"/>
          <w:noProof w:val="0"/>
          <w:sz w:val="22"/>
          <w:szCs w:val="22"/>
        </w:rPr>
        <w:t>-</w:t>
      </w:r>
      <w:r w:rsidR="00AC5FA2">
        <w:rPr>
          <w:rFonts w:ascii="Arial" w:hAnsi="Arial" w:cs="Arial"/>
          <w:noProof w:val="0"/>
          <w:sz w:val="22"/>
          <w:szCs w:val="22"/>
        </w:rPr>
        <w:t>166</w:t>
      </w:r>
      <w:r w:rsidRPr="00E63DDC">
        <w:rPr>
          <w:rFonts w:ascii="Arial" w:hAnsi="Arial" w:cs="Arial"/>
          <w:noProof w:val="0"/>
          <w:sz w:val="22"/>
          <w:szCs w:val="22"/>
        </w:rPr>
        <w:t>-</w:t>
      </w:r>
      <w:r w:rsidR="007A37B0">
        <w:rPr>
          <w:rFonts w:ascii="Arial" w:hAnsi="Arial" w:cs="Arial"/>
          <w:noProof w:val="0"/>
          <w:sz w:val="22"/>
          <w:szCs w:val="22"/>
        </w:rPr>
        <w:t>80</w:t>
      </w:r>
      <w:r w:rsidRPr="00E63DDC">
        <w:rPr>
          <w:rFonts w:ascii="Arial" w:hAnsi="Arial" w:cs="Arial"/>
          <w:noProof w:val="0"/>
          <w:sz w:val="22"/>
          <w:szCs w:val="22"/>
        </w:rPr>
        <w:t>-20</w:t>
      </w:r>
      <w:r>
        <w:rPr>
          <w:rFonts w:ascii="Arial" w:hAnsi="Arial" w:cs="Arial"/>
          <w:noProof w:val="0"/>
          <w:sz w:val="22"/>
          <w:szCs w:val="22"/>
        </w:rPr>
        <w:t>1</w:t>
      </w:r>
      <w:r w:rsidR="00637A32">
        <w:rPr>
          <w:rFonts w:ascii="Arial" w:hAnsi="Arial" w:cs="Arial"/>
          <w:noProof w:val="0"/>
          <w:sz w:val="22"/>
          <w:szCs w:val="22"/>
        </w:rPr>
        <w:t>8</w:t>
      </w:r>
    </w:p>
    <w:p w:rsidR="00546A5B" w:rsidRDefault="00546A5B" w:rsidP="008C404A">
      <w:pPr>
        <w:pStyle w:val="DefaultText"/>
        <w:widowControl w:val="0"/>
        <w:spacing w:before="40"/>
        <w:jc w:val="both"/>
        <w:rPr>
          <w:rFonts w:ascii="Arial" w:hAnsi="Arial" w:cs="Arial"/>
          <w:noProof w:val="0"/>
          <w:sz w:val="22"/>
          <w:szCs w:val="22"/>
        </w:rPr>
      </w:pPr>
      <w:r w:rsidRPr="00E63DDC">
        <w:rPr>
          <w:rFonts w:ascii="Arial" w:hAnsi="Arial" w:cs="Arial"/>
          <w:noProof w:val="0"/>
          <w:sz w:val="22"/>
          <w:szCs w:val="22"/>
        </w:rPr>
        <w:t xml:space="preserve">Zagreb, </w:t>
      </w:r>
      <w:r w:rsidR="00BA5BA5">
        <w:rPr>
          <w:rFonts w:ascii="Arial" w:hAnsi="Arial" w:cs="Arial"/>
          <w:noProof w:val="0"/>
          <w:sz w:val="22"/>
          <w:szCs w:val="22"/>
        </w:rPr>
        <w:t>1</w:t>
      </w:r>
      <w:r w:rsidR="00AC5FA2">
        <w:rPr>
          <w:rFonts w:ascii="Arial" w:hAnsi="Arial" w:cs="Arial"/>
          <w:noProof w:val="0"/>
          <w:sz w:val="22"/>
          <w:szCs w:val="22"/>
        </w:rPr>
        <w:t>0</w:t>
      </w:r>
      <w:r w:rsidRPr="00E63DDC">
        <w:rPr>
          <w:rFonts w:ascii="Arial" w:hAnsi="Arial" w:cs="Arial"/>
          <w:noProof w:val="0"/>
          <w:sz w:val="22"/>
          <w:szCs w:val="22"/>
        </w:rPr>
        <w:t xml:space="preserve">. </w:t>
      </w:r>
      <w:r w:rsidR="00BA5BA5">
        <w:rPr>
          <w:rFonts w:ascii="Arial" w:hAnsi="Arial" w:cs="Arial"/>
          <w:noProof w:val="0"/>
          <w:sz w:val="22"/>
          <w:szCs w:val="22"/>
        </w:rPr>
        <w:t>01</w:t>
      </w:r>
      <w:r w:rsidRPr="00E63DDC">
        <w:rPr>
          <w:rFonts w:ascii="Arial" w:hAnsi="Arial" w:cs="Arial"/>
          <w:noProof w:val="0"/>
          <w:sz w:val="22"/>
          <w:szCs w:val="22"/>
        </w:rPr>
        <w:t>. 20</w:t>
      </w:r>
      <w:r w:rsidR="00073A93">
        <w:rPr>
          <w:rFonts w:ascii="Arial" w:hAnsi="Arial" w:cs="Arial"/>
          <w:noProof w:val="0"/>
          <w:sz w:val="22"/>
          <w:szCs w:val="22"/>
        </w:rPr>
        <w:t>1</w:t>
      </w:r>
      <w:r w:rsidR="00637A32">
        <w:rPr>
          <w:rFonts w:ascii="Arial" w:hAnsi="Arial" w:cs="Arial"/>
          <w:noProof w:val="0"/>
          <w:sz w:val="22"/>
          <w:szCs w:val="22"/>
        </w:rPr>
        <w:t>8</w:t>
      </w:r>
      <w:r w:rsidRPr="00E63DDC">
        <w:rPr>
          <w:rFonts w:ascii="Arial" w:hAnsi="Arial" w:cs="Arial"/>
          <w:noProof w:val="0"/>
          <w:sz w:val="22"/>
          <w:szCs w:val="22"/>
        </w:rPr>
        <w:t>.</w:t>
      </w:r>
      <w:r w:rsidRPr="00E63DDC">
        <w:rPr>
          <w:rFonts w:ascii="Arial" w:hAnsi="Arial" w:cs="Arial"/>
          <w:noProof w:val="0"/>
          <w:sz w:val="22"/>
          <w:szCs w:val="22"/>
        </w:rPr>
        <w:tab/>
      </w:r>
    </w:p>
    <w:p w:rsidR="007A37B0" w:rsidRPr="008C3A54" w:rsidRDefault="00546A5B" w:rsidP="007A37B0">
      <w:pPr>
        <w:pStyle w:val="DefaultText"/>
        <w:widowControl w:val="0"/>
        <w:ind w:left="4828" w:firstLine="284"/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 w:rsidR="007A37B0" w:rsidRPr="008C3A54">
        <w:rPr>
          <w:rFonts w:ascii="Arial" w:hAnsi="Arial" w:cs="Arial"/>
          <w:b/>
          <w:noProof w:val="0"/>
          <w:sz w:val="22"/>
          <w:szCs w:val="22"/>
        </w:rPr>
        <w:t>PODRUČNIM OBRTNIČKIM KOMORAMA</w:t>
      </w:r>
    </w:p>
    <w:p w:rsidR="00546A5B" w:rsidRPr="007A37B0" w:rsidRDefault="007A37B0" w:rsidP="00546A5B">
      <w:pPr>
        <w:pStyle w:val="DefaultText"/>
        <w:widowControl w:val="0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ab/>
      </w:r>
      <w:r>
        <w:rPr>
          <w:rFonts w:ascii="Arial" w:hAnsi="Arial" w:cs="Arial"/>
          <w:b/>
          <w:noProof w:val="0"/>
          <w:sz w:val="22"/>
          <w:szCs w:val="22"/>
        </w:rPr>
        <w:tab/>
      </w:r>
      <w:r w:rsidRPr="008C3A54">
        <w:rPr>
          <w:rFonts w:ascii="Arial" w:hAnsi="Arial" w:cs="Arial"/>
          <w:b/>
          <w:noProof w:val="0"/>
          <w:sz w:val="22"/>
          <w:szCs w:val="22"/>
        </w:rPr>
        <w:t>UDRUŽENJIMA OBRTNIKA</w:t>
      </w:r>
    </w:p>
    <w:p w:rsidR="00BA5BA5" w:rsidRPr="001B5804" w:rsidRDefault="00546A5B" w:rsidP="00BA5BA5">
      <w:pPr>
        <w:pStyle w:val="DefaultText"/>
        <w:widowControl w:val="0"/>
        <w:jc w:val="both"/>
        <w:rPr>
          <w:rFonts w:ascii="Arial" w:hAnsi="Arial" w:cs="Arial"/>
          <w:b/>
          <w:noProof w:val="0"/>
          <w:szCs w:val="24"/>
        </w:rPr>
      </w:pP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  <w:t>- s v i m a -</w:t>
      </w:r>
      <w:r w:rsidRPr="008C404A">
        <w:rPr>
          <w:rFonts w:ascii="Arial" w:hAnsi="Arial" w:cs="Arial"/>
          <w:b/>
          <w:noProof w:val="0"/>
          <w:szCs w:val="24"/>
        </w:rPr>
        <w:tab/>
      </w:r>
      <w:r w:rsidRPr="008C404A">
        <w:rPr>
          <w:rFonts w:ascii="Arial" w:hAnsi="Arial" w:cs="Arial"/>
          <w:b/>
          <w:noProof w:val="0"/>
          <w:szCs w:val="24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  <w:r w:rsidR="00BA5BA5">
        <w:rPr>
          <w:rFonts w:ascii="Arial" w:hAnsi="Arial" w:cs="Arial"/>
          <w:sz w:val="22"/>
          <w:szCs w:val="22"/>
        </w:rPr>
        <w:tab/>
      </w:r>
      <w:r w:rsidR="00BA5BA5" w:rsidRPr="001A76A5">
        <w:rPr>
          <w:rFonts w:ascii="Arial" w:hAnsi="Arial" w:cs="Arial"/>
          <w:sz w:val="22"/>
          <w:szCs w:val="22"/>
        </w:rPr>
        <w:tab/>
      </w:r>
    </w:p>
    <w:p w:rsidR="00E51644" w:rsidRDefault="00BA5BA5" w:rsidP="00BA5BA5">
      <w:pPr>
        <w:pStyle w:val="DefaultText"/>
        <w:jc w:val="both"/>
        <w:rPr>
          <w:rFonts w:ascii="Arial" w:hAnsi="Arial" w:cs="Arial"/>
          <w:b/>
          <w:szCs w:val="24"/>
        </w:rPr>
      </w:pPr>
      <w:r w:rsidRPr="00DA3AD5">
        <w:rPr>
          <w:rFonts w:ascii="Arial" w:hAnsi="Arial" w:cs="Arial"/>
          <w:b/>
          <w:szCs w:val="24"/>
        </w:rPr>
        <w:t xml:space="preserve">PREDMET: </w:t>
      </w:r>
      <w:r w:rsidRPr="008C404A">
        <w:rPr>
          <w:rFonts w:ascii="Arial" w:hAnsi="Arial" w:cs="Arial"/>
          <w:b/>
          <w:szCs w:val="24"/>
        </w:rPr>
        <w:t>Informacij</w:t>
      </w:r>
      <w:r>
        <w:rPr>
          <w:rFonts w:ascii="Arial" w:hAnsi="Arial" w:cs="Arial"/>
          <w:b/>
          <w:szCs w:val="24"/>
        </w:rPr>
        <w:t>a</w:t>
      </w:r>
      <w:r w:rsidRPr="008C404A">
        <w:rPr>
          <w:rFonts w:ascii="Arial" w:hAnsi="Arial" w:cs="Arial"/>
          <w:b/>
          <w:szCs w:val="24"/>
        </w:rPr>
        <w:t xml:space="preserve"> o organizaciji i sufinanciranju nastupa članova Hrvatske obrtničke komore na</w:t>
      </w:r>
      <w:r w:rsidRPr="00DA3AD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2</w:t>
      </w:r>
      <w:r w:rsidR="00637A3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. Međunarodnom sajmu gospodarstva </w:t>
      </w:r>
      <w:r w:rsidRPr="00DA3AD5">
        <w:rPr>
          <w:rFonts w:ascii="Arial" w:hAnsi="Arial" w:cs="Arial"/>
          <w:b/>
          <w:szCs w:val="24"/>
        </w:rPr>
        <w:t xml:space="preserve">u </w:t>
      </w:r>
      <w:r>
        <w:rPr>
          <w:rFonts w:ascii="Arial" w:hAnsi="Arial" w:cs="Arial"/>
          <w:b/>
          <w:szCs w:val="24"/>
        </w:rPr>
        <w:t>Mostaru</w:t>
      </w:r>
      <w:r w:rsidRPr="00DA3AD5">
        <w:rPr>
          <w:rFonts w:ascii="Arial" w:hAnsi="Arial" w:cs="Arial"/>
          <w:b/>
          <w:szCs w:val="24"/>
        </w:rPr>
        <w:t xml:space="preserve"> 201</w:t>
      </w:r>
      <w:r w:rsidR="00637A32">
        <w:rPr>
          <w:rFonts w:ascii="Arial" w:hAnsi="Arial" w:cs="Arial"/>
          <w:b/>
          <w:szCs w:val="24"/>
        </w:rPr>
        <w:t>8</w:t>
      </w:r>
      <w:r>
        <w:rPr>
          <w:rFonts w:ascii="Arial" w:hAnsi="Arial" w:cs="Arial"/>
          <w:b/>
          <w:szCs w:val="24"/>
        </w:rPr>
        <w:t>.</w:t>
      </w:r>
      <w:r w:rsidRPr="00DA3AD5">
        <w:rPr>
          <w:rFonts w:ascii="Arial" w:hAnsi="Arial" w:cs="Arial"/>
          <w:b/>
          <w:szCs w:val="24"/>
        </w:rPr>
        <w:t xml:space="preserve">; </w:t>
      </w:r>
    </w:p>
    <w:p w:rsidR="00BA5BA5" w:rsidRPr="001B5804" w:rsidRDefault="00637A32" w:rsidP="001B5804">
      <w:pPr>
        <w:pStyle w:val="DefaultText"/>
        <w:spacing w:after="1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</w:t>
      </w:r>
      <w:r w:rsidR="00EA0768">
        <w:rPr>
          <w:rFonts w:ascii="Arial" w:hAnsi="Arial" w:cs="Arial"/>
          <w:b/>
          <w:szCs w:val="24"/>
        </w:rPr>
        <w:t>0</w:t>
      </w:r>
      <w:r w:rsidR="00BA5BA5">
        <w:rPr>
          <w:rFonts w:ascii="Arial" w:hAnsi="Arial" w:cs="Arial"/>
          <w:b/>
          <w:szCs w:val="24"/>
        </w:rPr>
        <w:t>.</w:t>
      </w:r>
      <w:r w:rsidR="00BA5BA5" w:rsidRPr="003A5409">
        <w:rPr>
          <w:rFonts w:ascii="Arial" w:hAnsi="Arial" w:cs="Arial"/>
          <w:b/>
          <w:sz w:val="22"/>
          <w:szCs w:val="22"/>
        </w:rPr>
        <w:t xml:space="preserve"> </w:t>
      </w:r>
      <w:r w:rsidR="00BA5BA5" w:rsidRPr="001A76A5">
        <w:rPr>
          <w:rFonts w:ascii="Arial" w:hAnsi="Arial" w:cs="Arial"/>
          <w:b/>
          <w:sz w:val="22"/>
          <w:szCs w:val="22"/>
        </w:rPr>
        <w:t>–</w:t>
      </w:r>
      <w:r w:rsidR="00BA5BA5">
        <w:rPr>
          <w:rFonts w:ascii="Arial" w:hAnsi="Arial" w:cs="Arial"/>
          <w:b/>
          <w:noProof w:val="0"/>
          <w:sz w:val="22"/>
          <w:szCs w:val="22"/>
        </w:rPr>
        <w:t xml:space="preserve"> </w:t>
      </w:r>
      <w:r>
        <w:rPr>
          <w:rFonts w:ascii="Arial" w:hAnsi="Arial" w:cs="Arial"/>
          <w:b/>
          <w:szCs w:val="24"/>
        </w:rPr>
        <w:t>1</w:t>
      </w:r>
      <w:r w:rsidR="00EA0768">
        <w:rPr>
          <w:rFonts w:ascii="Arial" w:hAnsi="Arial" w:cs="Arial"/>
          <w:b/>
          <w:szCs w:val="24"/>
        </w:rPr>
        <w:t>4</w:t>
      </w:r>
      <w:r w:rsidR="00BA5BA5" w:rsidRPr="00DA3AD5">
        <w:rPr>
          <w:rFonts w:ascii="Arial" w:hAnsi="Arial" w:cs="Arial"/>
          <w:b/>
          <w:szCs w:val="24"/>
        </w:rPr>
        <w:t>.0</w:t>
      </w:r>
      <w:r w:rsidR="00BA5BA5">
        <w:rPr>
          <w:rFonts w:ascii="Arial" w:hAnsi="Arial" w:cs="Arial"/>
          <w:b/>
          <w:szCs w:val="24"/>
        </w:rPr>
        <w:t>4</w:t>
      </w:r>
      <w:r w:rsidR="00BA5BA5" w:rsidRPr="00DA3AD5">
        <w:rPr>
          <w:rFonts w:ascii="Arial" w:hAnsi="Arial" w:cs="Arial"/>
          <w:b/>
          <w:szCs w:val="24"/>
        </w:rPr>
        <w:t>.201</w:t>
      </w:r>
      <w:r>
        <w:rPr>
          <w:rFonts w:ascii="Arial" w:hAnsi="Arial" w:cs="Arial"/>
          <w:b/>
          <w:szCs w:val="24"/>
        </w:rPr>
        <w:t>8</w:t>
      </w:r>
      <w:r w:rsidR="00BA5BA5" w:rsidRPr="00DA3AD5">
        <w:rPr>
          <w:rFonts w:ascii="Arial" w:hAnsi="Arial" w:cs="Arial"/>
          <w:b/>
          <w:szCs w:val="24"/>
        </w:rPr>
        <w:t>.</w:t>
      </w:r>
    </w:p>
    <w:p w:rsidR="00BA5BA5" w:rsidRPr="001B5804" w:rsidRDefault="00BA5BA5" w:rsidP="001B5804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>Poštovani,</w:t>
      </w:r>
    </w:p>
    <w:p w:rsidR="00BA5BA5" w:rsidRPr="001B5804" w:rsidRDefault="00BA5BA5" w:rsidP="00BA5BA5">
      <w:pPr>
        <w:jc w:val="both"/>
        <w:rPr>
          <w:rFonts w:ascii="Arial" w:hAnsi="Arial" w:cs="Arial"/>
          <w:szCs w:val="22"/>
        </w:rPr>
      </w:pPr>
    </w:p>
    <w:p w:rsidR="00BA5BA5" w:rsidRPr="001B5804" w:rsidRDefault="00BA5BA5" w:rsidP="00BA5BA5">
      <w:pPr>
        <w:spacing w:after="120"/>
        <w:jc w:val="both"/>
        <w:rPr>
          <w:rFonts w:ascii="Arial" w:hAnsi="Arial" w:cs="Arial"/>
          <w:szCs w:val="22"/>
        </w:rPr>
      </w:pPr>
      <w:r w:rsidRPr="001B5804">
        <w:rPr>
          <w:rFonts w:ascii="Arial" w:hAnsi="Arial" w:cs="Arial"/>
          <w:szCs w:val="22"/>
        </w:rPr>
        <w:t xml:space="preserve">Hrvatska obrtnička komora organizira i s </w:t>
      </w:r>
      <w:r w:rsidR="00637A32" w:rsidRPr="001B5804">
        <w:rPr>
          <w:rFonts w:ascii="Arial" w:hAnsi="Arial" w:cs="Arial"/>
          <w:b/>
          <w:szCs w:val="22"/>
        </w:rPr>
        <w:t>5</w:t>
      </w:r>
      <w:r w:rsidRPr="001B5804">
        <w:rPr>
          <w:rFonts w:ascii="Arial" w:hAnsi="Arial" w:cs="Arial"/>
          <w:b/>
          <w:szCs w:val="22"/>
        </w:rPr>
        <w:t>0%</w:t>
      </w:r>
      <w:r w:rsidRPr="001B5804">
        <w:rPr>
          <w:rFonts w:ascii="Arial" w:hAnsi="Arial" w:cs="Arial"/>
          <w:szCs w:val="22"/>
        </w:rPr>
        <w:t xml:space="preserve"> </w:t>
      </w:r>
      <w:r w:rsidRPr="001B5804">
        <w:rPr>
          <w:rFonts w:ascii="Arial" w:hAnsi="Arial" w:cs="Arial"/>
          <w:b/>
          <w:szCs w:val="22"/>
        </w:rPr>
        <w:t>troškova</w:t>
      </w:r>
      <w:r w:rsidRPr="001B5804">
        <w:rPr>
          <w:rFonts w:ascii="Arial" w:hAnsi="Arial" w:cs="Arial"/>
          <w:szCs w:val="22"/>
        </w:rPr>
        <w:t xml:space="preserve"> standardno uređenog izložbenog prostora </w:t>
      </w:r>
      <w:r w:rsidRPr="001B5804">
        <w:rPr>
          <w:rFonts w:ascii="Arial" w:hAnsi="Arial" w:cs="Arial"/>
          <w:b/>
          <w:szCs w:val="22"/>
        </w:rPr>
        <w:t>sufinancira</w:t>
      </w:r>
      <w:r w:rsidRPr="001B5804">
        <w:rPr>
          <w:rFonts w:ascii="Arial" w:hAnsi="Arial" w:cs="Arial"/>
          <w:szCs w:val="22"/>
        </w:rPr>
        <w:t xml:space="preserve"> kolektivan nastup članova </w:t>
      </w:r>
      <w:r w:rsidR="00965F6E" w:rsidRPr="001B5804">
        <w:rPr>
          <w:rFonts w:ascii="Arial" w:hAnsi="Arial" w:cs="Arial"/>
          <w:szCs w:val="22"/>
        </w:rPr>
        <w:t>Hrvatske obrtničke komore</w:t>
      </w:r>
      <w:r w:rsidRPr="001B5804">
        <w:rPr>
          <w:rFonts w:ascii="Arial" w:hAnsi="Arial" w:cs="Arial"/>
          <w:szCs w:val="22"/>
        </w:rPr>
        <w:t xml:space="preserve"> na </w:t>
      </w:r>
      <w:r w:rsidRPr="001B5804">
        <w:rPr>
          <w:rFonts w:ascii="Arial" w:hAnsi="Arial" w:cs="Arial"/>
          <w:b/>
          <w:szCs w:val="22"/>
        </w:rPr>
        <w:t>2</w:t>
      </w:r>
      <w:r w:rsidR="00637A32" w:rsidRPr="001B5804">
        <w:rPr>
          <w:rFonts w:ascii="Arial" w:hAnsi="Arial" w:cs="Arial"/>
          <w:b/>
          <w:szCs w:val="22"/>
        </w:rPr>
        <w:t>1</w:t>
      </w:r>
      <w:r w:rsidRPr="001B5804">
        <w:rPr>
          <w:rFonts w:ascii="Arial" w:hAnsi="Arial" w:cs="Arial"/>
          <w:b/>
          <w:szCs w:val="22"/>
        </w:rPr>
        <w:t>. Međunarodnom sajmu gospodarstva u Mostaru 201</w:t>
      </w:r>
      <w:r w:rsidR="00637A32" w:rsidRPr="001B5804">
        <w:rPr>
          <w:rFonts w:ascii="Arial" w:hAnsi="Arial" w:cs="Arial"/>
          <w:b/>
          <w:szCs w:val="22"/>
        </w:rPr>
        <w:t>8</w:t>
      </w:r>
      <w:r w:rsidRPr="001B5804">
        <w:rPr>
          <w:rFonts w:ascii="Arial" w:hAnsi="Arial" w:cs="Arial"/>
          <w:b/>
          <w:szCs w:val="22"/>
        </w:rPr>
        <w:t xml:space="preserve">., koji će se održati od </w:t>
      </w:r>
      <w:r w:rsidR="00637A32" w:rsidRPr="001B5804">
        <w:rPr>
          <w:rFonts w:ascii="Arial" w:hAnsi="Arial" w:cs="Arial"/>
          <w:b/>
          <w:szCs w:val="22"/>
        </w:rPr>
        <w:t>1</w:t>
      </w:r>
      <w:r w:rsidR="00EA0768">
        <w:rPr>
          <w:rFonts w:ascii="Arial" w:hAnsi="Arial" w:cs="Arial"/>
          <w:b/>
          <w:szCs w:val="22"/>
        </w:rPr>
        <w:t>0</w:t>
      </w:r>
      <w:r w:rsidRPr="001B5804">
        <w:rPr>
          <w:rFonts w:ascii="Arial" w:hAnsi="Arial" w:cs="Arial"/>
          <w:b/>
          <w:szCs w:val="22"/>
        </w:rPr>
        <w:t xml:space="preserve">. do </w:t>
      </w:r>
      <w:r w:rsidR="00637A32" w:rsidRPr="001B5804">
        <w:rPr>
          <w:rFonts w:ascii="Arial" w:hAnsi="Arial" w:cs="Arial"/>
          <w:b/>
          <w:szCs w:val="22"/>
        </w:rPr>
        <w:t>1</w:t>
      </w:r>
      <w:r w:rsidR="00EA0768">
        <w:rPr>
          <w:rFonts w:ascii="Arial" w:hAnsi="Arial" w:cs="Arial"/>
          <w:b/>
          <w:szCs w:val="22"/>
        </w:rPr>
        <w:t>4</w:t>
      </w:r>
      <w:r w:rsidRPr="001B5804">
        <w:rPr>
          <w:rFonts w:ascii="Arial" w:hAnsi="Arial" w:cs="Arial"/>
          <w:b/>
          <w:szCs w:val="22"/>
        </w:rPr>
        <w:t>. travnja 201</w:t>
      </w:r>
      <w:r w:rsidR="00637A32" w:rsidRPr="001B5804">
        <w:rPr>
          <w:rFonts w:ascii="Arial" w:hAnsi="Arial" w:cs="Arial"/>
          <w:b/>
          <w:szCs w:val="22"/>
        </w:rPr>
        <w:t>8</w:t>
      </w:r>
      <w:r w:rsidRPr="001B5804">
        <w:rPr>
          <w:rFonts w:ascii="Arial" w:hAnsi="Arial" w:cs="Arial"/>
          <w:b/>
          <w:szCs w:val="22"/>
        </w:rPr>
        <w:t>. godine.</w:t>
      </w:r>
    </w:p>
    <w:p w:rsidR="00C36AFD" w:rsidRPr="001B5804" w:rsidRDefault="007F0E82" w:rsidP="00965F6E">
      <w:pPr>
        <w:pStyle w:val="DefaultText"/>
        <w:widowControl w:val="0"/>
        <w:spacing w:after="80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Radi se o važnom</w:t>
      </w:r>
      <w:r w:rsidRPr="001B5804">
        <w:rPr>
          <w:rFonts w:ascii="Arial" w:hAnsi="Arial" w:cs="Arial"/>
          <w:sz w:val="22"/>
          <w:szCs w:val="22"/>
        </w:rPr>
        <w:t xml:space="preserve"> </w:t>
      </w:r>
      <w:r w:rsidRPr="001B5804">
        <w:rPr>
          <w:rFonts w:ascii="Arial" w:hAnsi="Arial" w:cs="Arial"/>
          <w:noProof w:val="0"/>
          <w:sz w:val="22"/>
          <w:szCs w:val="22"/>
        </w:rPr>
        <w:t>proljetn</w:t>
      </w:r>
      <w:r>
        <w:rPr>
          <w:rFonts w:ascii="Arial" w:hAnsi="Arial" w:cs="Arial"/>
          <w:noProof w:val="0"/>
          <w:sz w:val="22"/>
          <w:szCs w:val="22"/>
        </w:rPr>
        <w:t>om</w:t>
      </w:r>
      <w:r w:rsidRPr="001B5804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>sajmu</w:t>
      </w:r>
      <w:r w:rsidRPr="001B5804">
        <w:rPr>
          <w:rFonts w:ascii="Arial" w:hAnsi="Arial" w:cs="Arial"/>
          <w:noProof w:val="0"/>
          <w:sz w:val="22"/>
          <w:szCs w:val="22"/>
        </w:rPr>
        <w:t xml:space="preserve"> </w:t>
      </w:r>
      <w:r w:rsidR="00BA5BA5" w:rsidRPr="001B5804">
        <w:rPr>
          <w:rFonts w:ascii="Arial" w:hAnsi="Arial" w:cs="Arial"/>
          <w:noProof w:val="0"/>
          <w:sz w:val="22"/>
          <w:szCs w:val="22"/>
        </w:rPr>
        <w:t>u Bosni i Hercegovini</w:t>
      </w:r>
      <w:r w:rsidR="00965F6E" w:rsidRPr="001B5804">
        <w:rPr>
          <w:rFonts w:ascii="Arial" w:hAnsi="Arial" w:cs="Arial"/>
          <w:noProof w:val="0"/>
          <w:sz w:val="22"/>
          <w:szCs w:val="22"/>
        </w:rPr>
        <w:t xml:space="preserve">, koji brojkama od </w:t>
      </w:r>
      <w:r w:rsidR="00BA5BA5" w:rsidRPr="001B5804">
        <w:rPr>
          <w:rFonts w:ascii="Arial" w:hAnsi="Arial" w:cs="Arial"/>
          <w:noProof w:val="0"/>
          <w:sz w:val="22"/>
          <w:szCs w:val="22"/>
        </w:rPr>
        <w:t xml:space="preserve"> </w:t>
      </w:r>
      <w:r w:rsidR="00C36AFD" w:rsidRPr="001B5804">
        <w:rPr>
          <w:rFonts w:ascii="Arial" w:hAnsi="Arial" w:cs="Arial"/>
          <w:sz w:val="22"/>
          <w:szCs w:val="22"/>
        </w:rPr>
        <w:t xml:space="preserve">preko </w:t>
      </w:r>
      <w:r w:rsidR="00965F6E" w:rsidRPr="001B5804">
        <w:rPr>
          <w:rFonts w:ascii="Arial" w:hAnsi="Arial" w:cs="Arial"/>
          <w:b/>
          <w:sz w:val="22"/>
          <w:szCs w:val="22"/>
        </w:rPr>
        <w:t>8</w:t>
      </w:r>
      <w:r w:rsidR="00637A32" w:rsidRPr="001B5804">
        <w:rPr>
          <w:rFonts w:ascii="Arial" w:hAnsi="Arial" w:cs="Arial"/>
          <w:b/>
          <w:sz w:val="22"/>
          <w:szCs w:val="22"/>
        </w:rPr>
        <w:t>5</w:t>
      </w:r>
      <w:r w:rsidR="00DD2478" w:rsidRPr="001B5804">
        <w:rPr>
          <w:rFonts w:ascii="Arial" w:hAnsi="Arial" w:cs="Arial"/>
          <w:b/>
          <w:sz w:val="22"/>
          <w:szCs w:val="22"/>
        </w:rPr>
        <w:t>0</w:t>
      </w:r>
      <w:r w:rsidR="00C36AFD" w:rsidRPr="001B5804">
        <w:rPr>
          <w:rFonts w:ascii="Arial" w:hAnsi="Arial" w:cs="Arial"/>
          <w:sz w:val="22"/>
          <w:szCs w:val="22"/>
        </w:rPr>
        <w:t xml:space="preserve"> izlagača iz </w:t>
      </w:r>
      <w:r w:rsidR="00965F6E" w:rsidRPr="001B5804">
        <w:rPr>
          <w:rFonts w:ascii="Arial" w:hAnsi="Arial" w:cs="Arial"/>
          <w:b/>
          <w:sz w:val="22"/>
          <w:szCs w:val="22"/>
        </w:rPr>
        <w:t>2</w:t>
      </w:r>
      <w:r w:rsidR="00637A32" w:rsidRPr="001B5804">
        <w:rPr>
          <w:rFonts w:ascii="Arial" w:hAnsi="Arial" w:cs="Arial"/>
          <w:b/>
          <w:sz w:val="22"/>
          <w:szCs w:val="22"/>
        </w:rPr>
        <w:t>6</w:t>
      </w:r>
      <w:r w:rsidR="00C36AFD" w:rsidRPr="001B5804">
        <w:rPr>
          <w:rFonts w:ascii="Arial" w:hAnsi="Arial" w:cs="Arial"/>
          <w:sz w:val="22"/>
          <w:szCs w:val="22"/>
        </w:rPr>
        <w:t xml:space="preserve"> držav</w:t>
      </w:r>
      <w:r w:rsidR="00637A32" w:rsidRPr="001B5804">
        <w:rPr>
          <w:rFonts w:ascii="Arial" w:hAnsi="Arial" w:cs="Arial"/>
          <w:sz w:val="22"/>
          <w:szCs w:val="22"/>
        </w:rPr>
        <w:t>a</w:t>
      </w:r>
      <w:r w:rsidR="00C36AFD" w:rsidRPr="001B5804">
        <w:rPr>
          <w:rFonts w:ascii="Arial" w:hAnsi="Arial" w:cs="Arial"/>
          <w:sz w:val="22"/>
          <w:szCs w:val="22"/>
        </w:rPr>
        <w:t xml:space="preserve"> Svijeta, </w:t>
      </w:r>
      <w:r w:rsidR="00965F6E" w:rsidRPr="001B5804">
        <w:rPr>
          <w:rFonts w:ascii="Arial" w:hAnsi="Arial" w:cs="Arial"/>
          <w:sz w:val="22"/>
          <w:szCs w:val="22"/>
        </w:rPr>
        <w:t>predstavlja kvalitetno mjesto prezentacije</w:t>
      </w:r>
      <w:r w:rsidR="00C36AFD" w:rsidRPr="001B5804">
        <w:rPr>
          <w:rFonts w:ascii="Arial" w:hAnsi="Arial" w:cs="Arial"/>
          <w:sz w:val="22"/>
          <w:szCs w:val="22"/>
        </w:rPr>
        <w:t xml:space="preserve"> </w:t>
      </w:r>
      <w:r w:rsidR="00E43771" w:rsidRPr="001B5804">
        <w:rPr>
          <w:rFonts w:ascii="Arial" w:hAnsi="Arial" w:cs="Arial"/>
          <w:sz w:val="22"/>
          <w:szCs w:val="22"/>
        </w:rPr>
        <w:t>proizvoda i usluga koje obrtnici i poduzetnici nude na tržišti ne samo Bosne i Hercegovine, već ih na sajmu prezentiraju i posjetiteljima</w:t>
      </w:r>
      <w:r w:rsidR="00E43771" w:rsidRPr="001B5804">
        <w:rPr>
          <w:rFonts w:ascii="Arial" w:hAnsi="Arial" w:cs="Arial"/>
          <w:b/>
          <w:sz w:val="22"/>
          <w:szCs w:val="22"/>
        </w:rPr>
        <w:t xml:space="preserve"> </w:t>
      </w:r>
      <w:r w:rsidR="002422F3" w:rsidRPr="001B5804">
        <w:rPr>
          <w:rFonts w:ascii="Arial" w:hAnsi="Arial" w:cs="Arial"/>
          <w:b/>
          <w:sz w:val="22"/>
          <w:szCs w:val="22"/>
        </w:rPr>
        <w:t>iz 4</w:t>
      </w:r>
      <w:r w:rsidR="00E43771" w:rsidRPr="001B5804">
        <w:rPr>
          <w:rFonts w:ascii="Arial" w:hAnsi="Arial" w:cs="Arial"/>
          <w:b/>
          <w:sz w:val="22"/>
          <w:szCs w:val="22"/>
        </w:rPr>
        <w:t>0-tak država Svijeta</w:t>
      </w:r>
      <w:r w:rsidR="00E43771" w:rsidRPr="001B5804">
        <w:rPr>
          <w:rFonts w:ascii="Arial" w:hAnsi="Arial" w:cs="Arial"/>
          <w:sz w:val="22"/>
          <w:szCs w:val="22"/>
        </w:rPr>
        <w:t xml:space="preserve">, kojih se očekuje preko </w:t>
      </w:r>
      <w:r w:rsidR="00E43771" w:rsidRPr="001B5804">
        <w:rPr>
          <w:rFonts w:ascii="Arial" w:hAnsi="Arial" w:cs="Arial"/>
          <w:b/>
          <w:sz w:val="22"/>
          <w:szCs w:val="22"/>
        </w:rPr>
        <w:t>40.000</w:t>
      </w:r>
      <w:r w:rsidR="00263CCF" w:rsidRPr="001B5804">
        <w:rPr>
          <w:rFonts w:ascii="Arial" w:hAnsi="Arial" w:cs="Arial"/>
          <w:b/>
          <w:sz w:val="22"/>
          <w:szCs w:val="22"/>
        </w:rPr>
        <w:t>.</w:t>
      </w:r>
    </w:p>
    <w:p w:rsidR="007F0E82" w:rsidRPr="001B5804" w:rsidRDefault="007F0E82" w:rsidP="007F0E82">
      <w:pPr>
        <w:pStyle w:val="DefaultText"/>
        <w:widowControl w:val="0"/>
        <w:spacing w:after="80"/>
        <w:jc w:val="both"/>
        <w:rPr>
          <w:rFonts w:ascii="Arial" w:hAnsi="Arial" w:cs="Arial"/>
          <w:noProof w:val="0"/>
          <w:sz w:val="22"/>
          <w:szCs w:val="22"/>
        </w:rPr>
      </w:pPr>
      <w:r w:rsidRPr="001B5804">
        <w:rPr>
          <w:rFonts w:ascii="Arial" w:hAnsi="Arial" w:cs="Arial"/>
          <w:noProof w:val="0"/>
          <w:sz w:val="22"/>
          <w:szCs w:val="22"/>
        </w:rPr>
        <w:t xml:space="preserve">Međunarodni sajam gospodarstva Mostar objedinjuje izložbe sljedećih djelatnosti: </w:t>
      </w:r>
      <w:r>
        <w:rPr>
          <w:rFonts w:ascii="Arial" w:hAnsi="Arial" w:cs="Arial"/>
          <w:noProof w:val="0"/>
          <w:sz w:val="22"/>
          <w:szCs w:val="22"/>
        </w:rPr>
        <w:t xml:space="preserve">izrada </w:t>
      </w:r>
      <w:r w:rsidRPr="001B5804">
        <w:rPr>
          <w:rFonts w:ascii="Arial" w:hAnsi="Arial" w:cs="Arial"/>
          <w:noProof w:val="0"/>
          <w:sz w:val="22"/>
          <w:szCs w:val="22"/>
        </w:rPr>
        <w:t>alat</w:t>
      </w:r>
      <w:r>
        <w:rPr>
          <w:rFonts w:ascii="Arial" w:hAnsi="Arial" w:cs="Arial"/>
          <w:noProof w:val="0"/>
          <w:sz w:val="22"/>
          <w:szCs w:val="22"/>
        </w:rPr>
        <w:t>a</w:t>
      </w:r>
      <w:r w:rsidRPr="001B5804">
        <w:rPr>
          <w:rFonts w:ascii="Arial" w:hAnsi="Arial" w:cs="Arial"/>
          <w:noProof w:val="0"/>
          <w:sz w:val="22"/>
          <w:szCs w:val="22"/>
        </w:rPr>
        <w:t xml:space="preserve">, </w:t>
      </w:r>
      <w:r>
        <w:rPr>
          <w:rFonts w:ascii="Arial" w:hAnsi="Arial" w:cs="Arial"/>
          <w:noProof w:val="0"/>
          <w:sz w:val="22"/>
          <w:szCs w:val="22"/>
        </w:rPr>
        <w:t xml:space="preserve">obrada metala, </w:t>
      </w:r>
      <w:r w:rsidRPr="001B5804">
        <w:rPr>
          <w:rFonts w:ascii="Arial" w:hAnsi="Arial" w:cs="Arial"/>
          <w:noProof w:val="0"/>
          <w:sz w:val="22"/>
          <w:szCs w:val="22"/>
        </w:rPr>
        <w:t>strojogradnja, hidraulika i pneumatika, auto-industrija, elektroindustrija, prerada plastičnih masa, drvna industrija, izrada namještaja, kemijska industrija, građevinarstvo, , komunalna oprema, medicinska oprema, informatika, grafika i izdavaštvo, turizam, tekstilna i kožna</w:t>
      </w:r>
      <w:r>
        <w:rPr>
          <w:rFonts w:ascii="Arial" w:hAnsi="Arial" w:cs="Arial"/>
          <w:noProof w:val="0"/>
          <w:sz w:val="22"/>
          <w:szCs w:val="22"/>
        </w:rPr>
        <w:t xml:space="preserve"> galanterija, kolektivni nastupi</w:t>
      </w:r>
      <w:r w:rsidRPr="001B5804">
        <w:rPr>
          <w:rFonts w:ascii="Arial" w:hAnsi="Arial" w:cs="Arial"/>
          <w:noProof w:val="0"/>
          <w:sz w:val="22"/>
          <w:szCs w:val="22"/>
        </w:rPr>
        <w:t xml:space="preserve"> zemalja...</w:t>
      </w:r>
    </w:p>
    <w:p w:rsidR="007A37B0" w:rsidRPr="00E94C88" w:rsidRDefault="007A37B0" w:rsidP="007A37B0">
      <w:pPr>
        <w:pStyle w:val="Tijeloteksta2"/>
        <w:spacing w:after="12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E94C88">
        <w:rPr>
          <w:rFonts w:ascii="Arial" w:hAnsi="Arial" w:cs="Arial"/>
          <w:b/>
          <w:color w:val="auto"/>
          <w:sz w:val="22"/>
          <w:szCs w:val="22"/>
        </w:rPr>
        <w:t>U nastavku dopisa dostavljamo Vam osnovne informacije, a u privitku i prijavu te uvjete nastupa na sajmu.</w:t>
      </w:r>
      <w:r w:rsidRPr="00E94C88">
        <w:rPr>
          <w:rFonts w:ascii="Arial" w:hAnsi="Arial" w:cs="Arial"/>
          <w:color w:val="auto"/>
          <w:sz w:val="22"/>
          <w:szCs w:val="22"/>
        </w:rPr>
        <w:t xml:space="preserve"> </w:t>
      </w:r>
      <w:r w:rsidRPr="00E94C88">
        <w:rPr>
          <w:rFonts w:ascii="Arial" w:hAnsi="Arial" w:cs="Arial"/>
          <w:b/>
          <w:color w:val="auto"/>
          <w:sz w:val="22"/>
          <w:szCs w:val="22"/>
          <w:u w:val="single"/>
        </w:rPr>
        <w:t>Molimo Vas da spomenute materijale pošaljete obrtnicima na Vašem području</w:t>
      </w:r>
      <w:r w:rsidR="007F0E82">
        <w:rPr>
          <w:rFonts w:ascii="Arial" w:hAnsi="Arial" w:cs="Arial"/>
          <w:b/>
          <w:color w:val="auto"/>
          <w:sz w:val="22"/>
          <w:szCs w:val="22"/>
          <w:u w:val="single"/>
        </w:rPr>
        <w:t>, posebice obrtnicima koji bi svoje obrte željeli prezentirati po prvi puta na ovome sajmu</w:t>
      </w:r>
      <w:r w:rsidRPr="00E94C88">
        <w:rPr>
          <w:rFonts w:ascii="Arial" w:hAnsi="Arial" w:cs="Arial"/>
          <w:b/>
          <w:color w:val="auto"/>
          <w:sz w:val="22"/>
          <w:szCs w:val="22"/>
          <w:u w:val="single"/>
        </w:rPr>
        <w:t>:</w:t>
      </w:r>
    </w:p>
    <w:p w:rsidR="00BA5BA5" w:rsidRPr="001B5804" w:rsidRDefault="00BA5BA5" w:rsidP="00BA5BA5">
      <w:pPr>
        <w:spacing w:before="60"/>
        <w:rPr>
          <w:rFonts w:ascii="Arial" w:hAnsi="Arial" w:cs="Arial"/>
          <w:b/>
          <w:szCs w:val="22"/>
          <w:lang w:eastAsia="hr-HR"/>
        </w:rPr>
      </w:pPr>
      <w:r w:rsidRPr="001B5804">
        <w:rPr>
          <w:rFonts w:ascii="Arial" w:hAnsi="Arial" w:cs="Arial"/>
          <w:bCs/>
          <w:szCs w:val="22"/>
          <w:lang w:eastAsia="hr-HR"/>
        </w:rPr>
        <w:t>Broj izlagača 201</w:t>
      </w:r>
      <w:r w:rsidR="00637A32" w:rsidRPr="001B5804">
        <w:rPr>
          <w:rFonts w:ascii="Arial" w:hAnsi="Arial" w:cs="Arial"/>
          <w:bCs/>
          <w:szCs w:val="22"/>
          <w:lang w:eastAsia="hr-HR"/>
        </w:rPr>
        <w:t>7</w:t>
      </w:r>
      <w:r w:rsidRPr="001B5804">
        <w:rPr>
          <w:rFonts w:ascii="Arial" w:hAnsi="Arial" w:cs="Arial"/>
          <w:bCs/>
          <w:szCs w:val="22"/>
          <w:lang w:eastAsia="hr-HR"/>
        </w:rPr>
        <w:t>. godine</w:t>
      </w:r>
      <w:r w:rsidRPr="001B5804">
        <w:rPr>
          <w:rFonts w:ascii="Arial" w:hAnsi="Arial" w:cs="Arial"/>
          <w:szCs w:val="22"/>
          <w:lang w:eastAsia="hr-HR"/>
        </w:rPr>
        <w:t xml:space="preserve">: </w:t>
      </w:r>
      <w:r w:rsidR="00965F6E" w:rsidRPr="001B5804">
        <w:rPr>
          <w:rFonts w:ascii="Arial" w:hAnsi="Arial" w:cs="Arial"/>
          <w:b/>
          <w:szCs w:val="22"/>
          <w:lang w:eastAsia="hr-HR"/>
        </w:rPr>
        <w:t>preko 800</w:t>
      </w:r>
      <w:r w:rsidRPr="001B5804">
        <w:rPr>
          <w:rFonts w:ascii="Arial" w:hAnsi="Arial" w:cs="Arial"/>
          <w:b/>
          <w:szCs w:val="22"/>
          <w:lang w:eastAsia="hr-HR"/>
        </w:rPr>
        <w:t xml:space="preserve"> izlagača</w:t>
      </w:r>
    </w:p>
    <w:p w:rsidR="00BA5BA5" w:rsidRPr="001B5804" w:rsidRDefault="00BA5BA5" w:rsidP="00BA5BA5">
      <w:pPr>
        <w:spacing w:before="60"/>
        <w:rPr>
          <w:rFonts w:ascii="Arial" w:hAnsi="Arial" w:cs="Arial"/>
          <w:b/>
          <w:bCs/>
          <w:szCs w:val="22"/>
          <w:lang w:eastAsia="hr-HR"/>
        </w:rPr>
      </w:pPr>
      <w:r w:rsidRPr="001B5804">
        <w:rPr>
          <w:rFonts w:ascii="Arial" w:hAnsi="Arial" w:cs="Arial"/>
          <w:bCs/>
          <w:szCs w:val="22"/>
          <w:lang w:eastAsia="hr-HR"/>
        </w:rPr>
        <w:t xml:space="preserve">Izložbena površina sajma: paviljonski prostori i izložba na otvorenom na preko </w:t>
      </w:r>
      <w:r w:rsidR="00965F6E" w:rsidRPr="001B5804">
        <w:rPr>
          <w:rFonts w:ascii="Arial" w:hAnsi="Arial" w:cs="Arial"/>
          <w:b/>
          <w:bCs/>
          <w:szCs w:val="22"/>
          <w:lang w:eastAsia="hr-HR"/>
        </w:rPr>
        <w:t>3</w:t>
      </w:r>
      <w:r w:rsidRPr="001B5804">
        <w:rPr>
          <w:rFonts w:ascii="Arial" w:hAnsi="Arial" w:cs="Arial"/>
          <w:b/>
          <w:bCs/>
          <w:szCs w:val="22"/>
          <w:lang w:eastAsia="hr-HR"/>
        </w:rPr>
        <w:t>0.000 m</w:t>
      </w:r>
      <w:r w:rsidRPr="001B5804">
        <w:rPr>
          <w:rFonts w:ascii="Arial" w:hAnsi="Arial" w:cs="Arial"/>
          <w:b/>
          <w:bCs/>
          <w:szCs w:val="22"/>
          <w:vertAlign w:val="superscript"/>
          <w:lang w:eastAsia="hr-HR"/>
        </w:rPr>
        <w:t>2</w:t>
      </w:r>
    </w:p>
    <w:p w:rsidR="00BA5BA5" w:rsidRPr="001B5804" w:rsidRDefault="00BA5BA5" w:rsidP="00BA5BA5">
      <w:pPr>
        <w:spacing w:before="60"/>
        <w:rPr>
          <w:rFonts w:ascii="Arial" w:hAnsi="Arial" w:cs="Arial"/>
          <w:szCs w:val="22"/>
          <w:lang w:eastAsia="hr-HR"/>
        </w:rPr>
      </w:pPr>
      <w:r w:rsidRPr="001B5804">
        <w:rPr>
          <w:rFonts w:ascii="Arial" w:hAnsi="Arial" w:cs="Arial"/>
          <w:bCs/>
          <w:szCs w:val="22"/>
          <w:lang w:eastAsia="hr-HR"/>
        </w:rPr>
        <w:t>Broj država učesnica</w:t>
      </w:r>
      <w:r w:rsidRPr="001B5804">
        <w:rPr>
          <w:rFonts w:ascii="Arial" w:hAnsi="Arial" w:cs="Arial"/>
          <w:szCs w:val="22"/>
          <w:lang w:eastAsia="hr-HR"/>
        </w:rPr>
        <w:t xml:space="preserve"> </w:t>
      </w:r>
      <w:r w:rsidRPr="001B5804">
        <w:rPr>
          <w:rFonts w:ascii="Arial" w:hAnsi="Arial" w:cs="Arial"/>
          <w:bCs/>
          <w:szCs w:val="22"/>
          <w:lang w:eastAsia="hr-HR"/>
        </w:rPr>
        <w:t>u 201</w:t>
      </w:r>
      <w:r w:rsidR="00637A32" w:rsidRPr="001B5804">
        <w:rPr>
          <w:rFonts w:ascii="Arial" w:hAnsi="Arial" w:cs="Arial"/>
          <w:bCs/>
          <w:szCs w:val="22"/>
          <w:lang w:eastAsia="hr-HR"/>
        </w:rPr>
        <w:t>7</w:t>
      </w:r>
      <w:r w:rsidRPr="001B5804">
        <w:rPr>
          <w:rFonts w:ascii="Arial" w:hAnsi="Arial" w:cs="Arial"/>
          <w:bCs/>
          <w:szCs w:val="22"/>
          <w:lang w:eastAsia="hr-HR"/>
        </w:rPr>
        <w:t>. godini:</w:t>
      </w:r>
      <w:r w:rsidRPr="001B5804">
        <w:rPr>
          <w:rFonts w:ascii="Arial" w:hAnsi="Arial" w:cs="Arial"/>
          <w:szCs w:val="22"/>
          <w:lang w:eastAsia="hr-HR"/>
        </w:rPr>
        <w:t xml:space="preserve"> </w:t>
      </w:r>
      <w:r w:rsidR="00965F6E" w:rsidRPr="001B5804">
        <w:rPr>
          <w:rFonts w:ascii="Arial" w:hAnsi="Arial" w:cs="Arial"/>
          <w:b/>
          <w:szCs w:val="22"/>
          <w:lang w:eastAsia="hr-HR"/>
        </w:rPr>
        <w:t>2</w:t>
      </w:r>
      <w:r w:rsidR="00637A32" w:rsidRPr="001B5804">
        <w:rPr>
          <w:rFonts w:ascii="Arial" w:hAnsi="Arial" w:cs="Arial"/>
          <w:b/>
          <w:szCs w:val="22"/>
          <w:lang w:eastAsia="hr-HR"/>
        </w:rPr>
        <w:t>6</w:t>
      </w:r>
    </w:p>
    <w:p w:rsidR="00BA5BA5" w:rsidRPr="001B5804" w:rsidRDefault="00BA5BA5" w:rsidP="00BA5BA5">
      <w:pPr>
        <w:spacing w:before="60"/>
        <w:rPr>
          <w:rFonts w:ascii="Arial" w:hAnsi="Arial" w:cs="Arial"/>
          <w:b/>
          <w:szCs w:val="22"/>
          <w:lang w:eastAsia="hr-HR"/>
        </w:rPr>
      </w:pPr>
      <w:r w:rsidRPr="001B5804">
        <w:rPr>
          <w:rFonts w:ascii="Arial" w:hAnsi="Arial" w:cs="Arial"/>
          <w:bCs/>
          <w:szCs w:val="22"/>
          <w:lang w:eastAsia="hr-HR"/>
        </w:rPr>
        <w:t>Ukupan broj posjetitelja u 201</w:t>
      </w:r>
      <w:r w:rsidR="00637A32" w:rsidRPr="001B5804">
        <w:rPr>
          <w:rFonts w:ascii="Arial" w:hAnsi="Arial" w:cs="Arial"/>
          <w:bCs/>
          <w:szCs w:val="22"/>
          <w:lang w:eastAsia="hr-HR"/>
        </w:rPr>
        <w:t>7</w:t>
      </w:r>
      <w:r w:rsidRPr="001B5804">
        <w:rPr>
          <w:rFonts w:ascii="Arial" w:hAnsi="Arial" w:cs="Arial"/>
          <w:bCs/>
          <w:szCs w:val="22"/>
          <w:lang w:eastAsia="hr-HR"/>
        </w:rPr>
        <w:t>. godini</w:t>
      </w:r>
      <w:r w:rsidRPr="001B5804">
        <w:rPr>
          <w:rFonts w:ascii="Arial" w:hAnsi="Arial" w:cs="Arial"/>
          <w:szCs w:val="22"/>
          <w:lang w:eastAsia="hr-HR"/>
        </w:rPr>
        <w:t xml:space="preserve">: </w:t>
      </w:r>
      <w:r w:rsidRPr="001B5804">
        <w:rPr>
          <w:rFonts w:ascii="Arial" w:hAnsi="Arial" w:cs="Arial"/>
          <w:b/>
          <w:szCs w:val="22"/>
          <w:lang w:eastAsia="hr-HR"/>
        </w:rPr>
        <w:t>oko 4</w:t>
      </w:r>
      <w:r w:rsidR="00965F6E" w:rsidRPr="001B5804">
        <w:rPr>
          <w:rFonts w:ascii="Arial" w:hAnsi="Arial" w:cs="Arial"/>
          <w:b/>
          <w:szCs w:val="22"/>
          <w:lang w:eastAsia="hr-HR"/>
        </w:rPr>
        <w:t>0</w:t>
      </w:r>
      <w:r w:rsidRPr="001B5804">
        <w:rPr>
          <w:rFonts w:ascii="Arial" w:hAnsi="Arial" w:cs="Arial"/>
          <w:b/>
          <w:szCs w:val="22"/>
          <w:lang w:eastAsia="hr-HR"/>
        </w:rPr>
        <w:t>.000 posjetitelja</w:t>
      </w:r>
    </w:p>
    <w:p w:rsidR="00BA5BA5" w:rsidRPr="001B5804" w:rsidRDefault="00965F6E" w:rsidP="00965F6E">
      <w:pPr>
        <w:spacing w:before="60" w:after="120"/>
        <w:rPr>
          <w:rFonts w:ascii="Arial" w:hAnsi="Arial" w:cs="Arial"/>
          <w:b/>
          <w:szCs w:val="22"/>
          <w:lang w:eastAsia="hr-HR"/>
        </w:rPr>
      </w:pPr>
      <w:r w:rsidRPr="001B5804">
        <w:rPr>
          <w:rFonts w:ascii="Arial" w:hAnsi="Arial" w:cs="Arial"/>
          <w:szCs w:val="22"/>
          <w:lang w:eastAsia="hr-HR"/>
        </w:rPr>
        <w:t>Medijsko praćenje sajma:</w:t>
      </w:r>
      <w:r w:rsidRPr="001B5804">
        <w:rPr>
          <w:rFonts w:ascii="Arial" w:hAnsi="Arial" w:cs="Arial"/>
          <w:b/>
          <w:szCs w:val="22"/>
          <w:lang w:eastAsia="hr-HR"/>
        </w:rPr>
        <w:t xml:space="preserve"> preko 300 akreditiranih novinara</w:t>
      </w:r>
    </w:p>
    <w:p w:rsidR="00F6097B" w:rsidRPr="001B5804" w:rsidRDefault="00F6097B" w:rsidP="00C36AFD">
      <w:pPr>
        <w:spacing w:before="80"/>
        <w:rPr>
          <w:rFonts w:ascii="Arial" w:hAnsi="Arial" w:cs="Arial"/>
          <w:b/>
          <w:szCs w:val="22"/>
          <w:lang w:eastAsia="hr-HR"/>
        </w:rPr>
      </w:pPr>
      <w:r w:rsidRPr="001B5804">
        <w:rPr>
          <w:rFonts w:ascii="Arial" w:hAnsi="Arial" w:cs="Arial"/>
          <w:b/>
          <w:szCs w:val="22"/>
          <w:lang w:eastAsia="hr-HR"/>
        </w:rPr>
        <w:t>Aktualne informacije vezane uz sajamsku izložbu u 201</w:t>
      </w:r>
      <w:r w:rsidR="00637A32" w:rsidRPr="001B5804">
        <w:rPr>
          <w:rFonts w:ascii="Arial" w:hAnsi="Arial" w:cs="Arial"/>
          <w:b/>
          <w:szCs w:val="22"/>
          <w:lang w:eastAsia="hr-HR"/>
        </w:rPr>
        <w:t>8</w:t>
      </w:r>
      <w:r w:rsidRPr="001B5804">
        <w:rPr>
          <w:rFonts w:ascii="Arial" w:hAnsi="Arial" w:cs="Arial"/>
          <w:b/>
          <w:szCs w:val="22"/>
          <w:lang w:eastAsia="hr-HR"/>
        </w:rPr>
        <w:t>. godini:</w:t>
      </w:r>
    </w:p>
    <w:p w:rsidR="00C36AFD" w:rsidRPr="001B5804" w:rsidRDefault="00C36AFD" w:rsidP="00C36AFD">
      <w:pPr>
        <w:spacing w:before="80"/>
        <w:rPr>
          <w:rFonts w:ascii="Arial" w:hAnsi="Arial" w:cs="Arial"/>
          <w:b/>
          <w:szCs w:val="22"/>
          <w:lang w:eastAsia="hr-HR"/>
        </w:rPr>
      </w:pPr>
      <w:r w:rsidRPr="001B5804">
        <w:rPr>
          <w:rFonts w:ascii="Arial" w:hAnsi="Arial" w:cs="Arial"/>
          <w:szCs w:val="22"/>
          <w:lang w:eastAsia="hr-HR"/>
        </w:rPr>
        <w:t>Naziv sajma:</w:t>
      </w:r>
      <w:r w:rsidRPr="001B5804">
        <w:rPr>
          <w:rFonts w:ascii="Arial" w:hAnsi="Arial" w:cs="Arial"/>
          <w:b/>
          <w:szCs w:val="22"/>
          <w:lang w:eastAsia="hr-HR"/>
        </w:rPr>
        <w:t xml:space="preserve"> 2</w:t>
      </w:r>
      <w:r w:rsidR="00637A32" w:rsidRPr="001B5804">
        <w:rPr>
          <w:rFonts w:ascii="Arial" w:hAnsi="Arial" w:cs="Arial"/>
          <w:b/>
          <w:szCs w:val="22"/>
          <w:lang w:eastAsia="hr-HR"/>
        </w:rPr>
        <w:t>1</w:t>
      </w:r>
      <w:r w:rsidRPr="001B5804">
        <w:rPr>
          <w:rFonts w:ascii="Arial" w:hAnsi="Arial" w:cs="Arial"/>
          <w:b/>
          <w:szCs w:val="22"/>
          <w:lang w:eastAsia="hr-HR"/>
        </w:rPr>
        <w:t>. Međunarodni sajam gospodarstva u Mostaru 201</w:t>
      </w:r>
      <w:r w:rsidR="00637A32" w:rsidRPr="001B5804">
        <w:rPr>
          <w:rFonts w:ascii="Arial" w:hAnsi="Arial" w:cs="Arial"/>
          <w:b/>
          <w:szCs w:val="22"/>
          <w:lang w:eastAsia="hr-HR"/>
        </w:rPr>
        <w:t>8</w:t>
      </w:r>
      <w:r w:rsidRPr="001B5804">
        <w:rPr>
          <w:rFonts w:ascii="Arial" w:hAnsi="Arial" w:cs="Arial"/>
          <w:b/>
          <w:i/>
          <w:szCs w:val="22"/>
        </w:rPr>
        <w:t xml:space="preserve"> </w:t>
      </w:r>
    </w:p>
    <w:p w:rsidR="00C36AFD" w:rsidRPr="001B5804" w:rsidRDefault="00C36AFD" w:rsidP="00C36AFD">
      <w:pPr>
        <w:pStyle w:val="Tijeloteksta"/>
        <w:spacing w:before="60" w:after="40"/>
        <w:jc w:val="both"/>
        <w:rPr>
          <w:rFonts w:ascii="Arial" w:hAnsi="Arial" w:cs="Arial"/>
          <w:b/>
          <w:i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>Termin održavanja i radno vrijeme sajma:</w:t>
      </w:r>
      <w:r w:rsidRPr="001B5804">
        <w:rPr>
          <w:rFonts w:ascii="Arial" w:hAnsi="Arial" w:cs="Arial"/>
          <w:b/>
          <w:i/>
          <w:sz w:val="22"/>
          <w:szCs w:val="22"/>
        </w:rPr>
        <w:t xml:space="preserve"> </w:t>
      </w:r>
      <w:r w:rsidR="00637A32" w:rsidRPr="001B5804">
        <w:rPr>
          <w:rFonts w:ascii="Arial" w:hAnsi="Arial" w:cs="Arial"/>
          <w:b/>
          <w:i/>
          <w:sz w:val="22"/>
          <w:szCs w:val="22"/>
        </w:rPr>
        <w:t>1</w:t>
      </w:r>
      <w:r w:rsidR="00EA0768">
        <w:rPr>
          <w:rFonts w:ascii="Arial" w:hAnsi="Arial" w:cs="Arial"/>
          <w:b/>
          <w:i/>
          <w:sz w:val="22"/>
          <w:szCs w:val="22"/>
        </w:rPr>
        <w:t>0</w:t>
      </w:r>
      <w:r w:rsidRPr="001B5804">
        <w:rPr>
          <w:rFonts w:ascii="Arial" w:hAnsi="Arial" w:cs="Arial"/>
          <w:b/>
          <w:i/>
          <w:sz w:val="22"/>
          <w:szCs w:val="22"/>
        </w:rPr>
        <w:t xml:space="preserve">. – </w:t>
      </w:r>
      <w:r w:rsidR="00637A32" w:rsidRPr="001B5804">
        <w:rPr>
          <w:rFonts w:ascii="Arial" w:hAnsi="Arial" w:cs="Arial"/>
          <w:b/>
          <w:i/>
          <w:sz w:val="22"/>
          <w:szCs w:val="22"/>
        </w:rPr>
        <w:t>1</w:t>
      </w:r>
      <w:r w:rsidR="00EA0768">
        <w:rPr>
          <w:rFonts w:ascii="Arial" w:hAnsi="Arial" w:cs="Arial"/>
          <w:b/>
          <w:i/>
          <w:sz w:val="22"/>
          <w:szCs w:val="22"/>
        </w:rPr>
        <w:t>4</w:t>
      </w:r>
      <w:r w:rsidRPr="001B5804">
        <w:rPr>
          <w:rFonts w:ascii="Arial" w:hAnsi="Arial" w:cs="Arial"/>
          <w:b/>
          <w:i/>
          <w:sz w:val="22"/>
          <w:szCs w:val="22"/>
        </w:rPr>
        <w:t>.0</w:t>
      </w:r>
      <w:r w:rsidR="00DD2478" w:rsidRPr="001B5804">
        <w:rPr>
          <w:rFonts w:ascii="Arial" w:hAnsi="Arial" w:cs="Arial"/>
          <w:b/>
          <w:i/>
          <w:sz w:val="22"/>
          <w:szCs w:val="22"/>
        </w:rPr>
        <w:t>4</w:t>
      </w:r>
      <w:r w:rsidRPr="001B5804">
        <w:rPr>
          <w:rFonts w:ascii="Arial" w:hAnsi="Arial" w:cs="Arial"/>
          <w:b/>
          <w:i/>
          <w:sz w:val="22"/>
          <w:szCs w:val="22"/>
        </w:rPr>
        <w:t>.201</w:t>
      </w:r>
      <w:r w:rsidR="00637A32" w:rsidRPr="001B5804">
        <w:rPr>
          <w:rFonts w:ascii="Arial" w:hAnsi="Arial" w:cs="Arial"/>
          <w:b/>
          <w:i/>
          <w:sz w:val="22"/>
          <w:szCs w:val="22"/>
        </w:rPr>
        <w:t>8</w:t>
      </w:r>
      <w:r w:rsidRPr="001B5804">
        <w:rPr>
          <w:rFonts w:ascii="Arial" w:hAnsi="Arial" w:cs="Arial"/>
          <w:b/>
          <w:i/>
          <w:sz w:val="22"/>
          <w:szCs w:val="22"/>
        </w:rPr>
        <w:t xml:space="preserve">.; </w:t>
      </w:r>
      <w:r w:rsidR="00DD2478" w:rsidRPr="001B5804">
        <w:rPr>
          <w:rFonts w:ascii="Arial" w:hAnsi="Arial" w:cs="Arial"/>
          <w:b/>
          <w:i/>
          <w:sz w:val="22"/>
          <w:szCs w:val="22"/>
        </w:rPr>
        <w:t>10</w:t>
      </w:r>
      <w:r w:rsidR="00965F6E" w:rsidRPr="001B5804">
        <w:rPr>
          <w:rFonts w:ascii="Arial" w:hAnsi="Arial" w:cs="Arial"/>
          <w:b/>
          <w:i/>
          <w:sz w:val="22"/>
          <w:szCs w:val="22"/>
        </w:rPr>
        <w:t>,30 – 18,3</w:t>
      </w:r>
      <w:r w:rsidRPr="001B5804">
        <w:rPr>
          <w:rFonts w:ascii="Arial" w:hAnsi="Arial" w:cs="Arial"/>
          <w:b/>
          <w:i/>
          <w:sz w:val="22"/>
          <w:szCs w:val="22"/>
        </w:rPr>
        <w:t>0 sati</w:t>
      </w:r>
    </w:p>
    <w:p w:rsidR="00C36AFD" w:rsidRPr="001B5804" w:rsidRDefault="00C36AFD" w:rsidP="00E43771">
      <w:pPr>
        <w:spacing w:before="80"/>
        <w:rPr>
          <w:rFonts w:ascii="Arial" w:hAnsi="Arial" w:cs="Arial"/>
          <w:b/>
          <w:szCs w:val="22"/>
          <w:lang w:eastAsia="hr-HR"/>
        </w:rPr>
      </w:pPr>
      <w:r w:rsidRPr="001B5804">
        <w:rPr>
          <w:rFonts w:ascii="Arial" w:hAnsi="Arial" w:cs="Arial"/>
          <w:szCs w:val="22"/>
        </w:rPr>
        <w:t>Adresa sajma:</w:t>
      </w:r>
      <w:r w:rsidRPr="001B5804">
        <w:rPr>
          <w:rFonts w:ascii="Arial" w:hAnsi="Arial" w:cs="Arial"/>
          <w:b/>
          <w:i/>
          <w:szCs w:val="22"/>
        </w:rPr>
        <w:t xml:space="preserve"> </w:t>
      </w:r>
      <w:proofErr w:type="spellStart"/>
      <w:r w:rsidR="00DD2478" w:rsidRPr="001B5804">
        <w:rPr>
          <w:rFonts w:ascii="Arial" w:hAnsi="Arial" w:cs="Arial"/>
          <w:b/>
          <w:szCs w:val="22"/>
          <w:lang w:eastAsia="hr-HR"/>
        </w:rPr>
        <w:t>Rodoč</w:t>
      </w:r>
      <w:proofErr w:type="spellEnd"/>
      <w:r w:rsidR="00DD2478" w:rsidRPr="001B5804">
        <w:rPr>
          <w:rFonts w:ascii="Arial" w:hAnsi="Arial" w:cs="Arial"/>
          <w:b/>
          <w:szCs w:val="22"/>
          <w:lang w:eastAsia="hr-HR"/>
        </w:rPr>
        <w:t xml:space="preserve"> </w:t>
      </w:r>
      <w:proofErr w:type="spellStart"/>
      <w:r w:rsidR="00DD2478" w:rsidRPr="001B5804">
        <w:rPr>
          <w:rFonts w:ascii="Arial" w:hAnsi="Arial" w:cs="Arial"/>
          <w:b/>
          <w:szCs w:val="22"/>
          <w:lang w:eastAsia="hr-HR"/>
        </w:rPr>
        <w:t>bb</w:t>
      </w:r>
      <w:proofErr w:type="spellEnd"/>
      <w:r w:rsidR="00DD2478" w:rsidRPr="001B5804">
        <w:rPr>
          <w:rFonts w:ascii="Arial" w:hAnsi="Arial" w:cs="Arial"/>
          <w:b/>
          <w:szCs w:val="22"/>
          <w:lang w:eastAsia="hr-HR"/>
        </w:rPr>
        <w:t xml:space="preserve">/Slobodna zona Hercegovina, 88000 Mostar, Bosna i Hercegovina </w:t>
      </w:r>
      <w:r w:rsidR="00DD2478" w:rsidRPr="001B5804">
        <w:rPr>
          <w:rFonts w:ascii="Arial" w:hAnsi="Arial" w:cs="Arial"/>
          <w:b/>
          <w:i/>
          <w:szCs w:val="22"/>
        </w:rPr>
        <w:t xml:space="preserve"> </w:t>
      </w:r>
    </w:p>
    <w:p w:rsidR="00F6097B" w:rsidRPr="001B5804" w:rsidRDefault="00965F6E" w:rsidP="001B5804">
      <w:pPr>
        <w:pStyle w:val="Tijeloteksta"/>
        <w:spacing w:before="60" w:after="60"/>
        <w:jc w:val="both"/>
        <w:rPr>
          <w:rFonts w:ascii="Arial" w:hAnsi="Arial" w:cs="Arial"/>
          <w:b/>
          <w:i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>Internet stranice sajma:</w:t>
      </w:r>
      <w:r w:rsidRPr="001B5804">
        <w:rPr>
          <w:rFonts w:ascii="Arial" w:hAnsi="Arial" w:cs="Arial"/>
          <w:b/>
          <w:i/>
          <w:sz w:val="22"/>
          <w:szCs w:val="22"/>
        </w:rPr>
        <w:t xml:space="preserve"> </w:t>
      </w:r>
      <w:hyperlink r:id="rId8" w:history="1">
        <w:r w:rsidRPr="001B5804">
          <w:rPr>
            <w:rStyle w:val="Hiperveza"/>
            <w:rFonts w:ascii="Arial" w:hAnsi="Arial" w:cs="Arial"/>
            <w:b/>
            <w:i/>
            <w:sz w:val="22"/>
            <w:szCs w:val="22"/>
          </w:rPr>
          <w:t>www.mostarski-sajam.com</w:t>
        </w:r>
      </w:hyperlink>
      <w:r w:rsidRPr="001B5804">
        <w:rPr>
          <w:rFonts w:ascii="Arial" w:hAnsi="Arial" w:cs="Arial"/>
          <w:b/>
          <w:i/>
          <w:sz w:val="22"/>
          <w:szCs w:val="22"/>
        </w:rPr>
        <w:t xml:space="preserve"> , </w:t>
      </w:r>
      <w:hyperlink r:id="rId9" w:history="1">
        <w:r w:rsidRPr="001B5804">
          <w:rPr>
            <w:rStyle w:val="Hiperveza"/>
            <w:rFonts w:ascii="Arial" w:hAnsi="Arial" w:cs="Arial"/>
            <w:b/>
            <w:i/>
            <w:sz w:val="22"/>
            <w:szCs w:val="22"/>
          </w:rPr>
          <w:t>www.mostar-fair.com</w:t>
        </w:r>
      </w:hyperlink>
      <w:r w:rsidRPr="001B5804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1B5804" w:rsidRDefault="001B5804" w:rsidP="001B5804">
      <w:pPr>
        <w:pStyle w:val="Tijeloteksta"/>
        <w:spacing w:before="120" w:after="40"/>
        <w:jc w:val="both"/>
        <w:rPr>
          <w:rFonts w:ascii="Arial" w:hAnsi="Arial" w:cs="Arial"/>
          <w:b/>
          <w:sz w:val="22"/>
          <w:szCs w:val="22"/>
          <w:lang w:eastAsia="hr-HR"/>
        </w:rPr>
      </w:pPr>
    </w:p>
    <w:p w:rsidR="007E264D" w:rsidRDefault="007E264D" w:rsidP="007E264D">
      <w:pPr>
        <w:pStyle w:val="Podnoje"/>
        <w:jc w:val="center"/>
        <w:rPr>
          <w:i/>
          <w:sz w:val="20"/>
        </w:rPr>
      </w:pPr>
      <w:r w:rsidRPr="00D62ED0">
        <w:rPr>
          <w:i/>
          <w:sz w:val="20"/>
        </w:rPr>
        <w:t>Projekt je sufinancirala Europska unija</w:t>
      </w:r>
      <w:r>
        <w:rPr>
          <w:i/>
          <w:sz w:val="20"/>
        </w:rPr>
        <w:t xml:space="preserve"> </w:t>
      </w:r>
      <w:r w:rsidRPr="00D62ED0">
        <w:rPr>
          <w:i/>
          <w:sz w:val="20"/>
        </w:rPr>
        <w:t>iz Fonda za regionalni razvoj</w:t>
      </w:r>
    </w:p>
    <w:p w:rsidR="007E264D" w:rsidRPr="0020177C" w:rsidRDefault="007E264D" w:rsidP="007E264D">
      <w:pPr>
        <w:pStyle w:val="Podnoje"/>
        <w:jc w:val="center"/>
        <w:rPr>
          <w:i/>
          <w:sz w:val="20"/>
        </w:rPr>
      </w:pPr>
      <w:r>
        <w:rPr>
          <w:noProof/>
          <w:lang w:eastAsia="hr-HR"/>
        </w:rPr>
        <w:drawing>
          <wp:inline distT="0" distB="0" distL="0" distR="0">
            <wp:extent cx="6105525" cy="723900"/>
            <wp:effectExtent l="19050" t="0" r="9525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4D" w:rsidRPr="00AF75DF" w:rsidRDefault="007E264D" w:rsidP="007E264D">
      <w:pPr>
        <w:pStyle w:val="Podnoje"/>
        <w:tabs>
          <w:tab w:val="center" w:pos="4805"/>
          <w:tab w:val="left" w:pos="8385"/>
        </w:tabs>
        <w:rPr>
          <w:i/>
          <w:sz w:val="20"/>
        </w:rPr>
      </w:pPr>
      <w:r>
        <w:rPr>
          <w:i/>
          <w:sz w:val="20"/>
        </w:rPr>
        <w:tab/>
        <w:t>Sadržaj materijala isključiva je odgovornost Hrvatske obrtničke komore</w:t>
      </w:r>
      <w:r>
        <w:rPr>
          <w:i/>
          <w:sz w:val="20"/>
        </w:rPr>
        <w:tab/>
      </w:r>
    </w:p>
    <w:p w:rsidR="001B5804" w:rsidRPr="001B5804" w:rsidRDefault="001B5804" w:rsidP="001B5804">
      <w:pPr>
        <w:pStyle w:val="Tijeloteksta"/>
        <w:spacing w:before="120" w:after="40"/>
        <w:jc w:val="both"/>
        <w:rPr>
          <w:rFonts w:ascii="Arial" w:hAnsi="Arial" w:cs="Arial"/>
          <w:b/>
          <w:sz w:val="22"/>
          <w:szCs w:val="22"/>
          <w:lang w:eastAsia="hr-HR"/>
        </w:rPr>
      </w:pPr>
    </w:p>
    <w:p w:rsidR="007E264D" w:rsidRDefault="007E264D" w:rsidP="007E264D">
      <w:pPr>
        <w:spacing w:after="60"/>
        <w:jc w:val="both"/>
        <w:rPr>
          <w:rFonts w:ascii="Arial" w:hAnsi="Arial" w:cs="Arial"/>
          <w:szCs w:val="22"/>
        </w:rPr>
      </w:pPr>
      <w:r w:rsidRPr="001B5804">
        <w:rPr>
          <w:rFonts w:ascii="Arial" w:hAnsi="Arial" w:cs="Arial"/>
          <w:b/>
          <w:szCs w:val="22"/>
        </w:rPr>
        <w:t>Hrvatska obrtnička komora organizira nastup po sistemu „ključ u ruke“</w:t>
      </w:r>
      <w:r w:rsidRPr="001B5804">
        <w:rPr>
          <w:rFonts w:ascii="Arial" w:hAnsi="Arial" w:cs="Arial"/>
          <w:szCs w:val="22"/>
        </w:rPr>
        <w:t xml:space="preserve"> –</w:t>
      </w:r>
      <w:r w:rsidRPr="001B5804">
        <w:rPr>
          <w:rFonts w:ascii="Arial" w:hAnsi="Arial" w:cs="Arial"/>
          <w:b/>
          <w:szCs w:val="22"/>
        </w:rPr>
        <w:t xml:space="preserve"> </w:t>
      </w:r>
      <w:r w:rsidRPr="001B5804">
        <w:rPr>
          <w:rFonts w:ascii="Arial" w:hAnsi="Arial" w:cs="Arial"/>
          <w:szCs w:val="22"/>
        </w:rPr>
        <w:t>svaki izlagač u sklopu priprema svoje prezentacije na sajmu, uz izložbeni prostor uređen sukladno njegovoj prijavi i potrebama, dobiva i: dva natpisa na štandu, reprezentaciju na štandu, transport eksponata na relaciji Zagreb-Mostar-Zagreb i postavu na štandu, najavu nastupa prema službama sajma Mostar, sve potrebne informacije, kompletnu logistiku potrebnu za kvalitetan sajamski nastup.</w:t>
      </w:r>
    </w:p>
    <w:p w:rsidR="007F0E82" w:rsidRPr="001B5804" w:rsidRDefault="007F0E82" w:rsidP="007F0E82">
      <w:pPr>
        <w:pStyle w:val="Tijeloteksta"/>
        <w:spacing w:before="120" w:after="40"/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1B5804">
        <w:rPr>
          <w:rFonts w:ascii="Arial" w:hAnsi="Arial" w:cs="Arial"/>
          <w:sz w:val="22"/>
          <w:szCs w:val="22"/>
          <w:lang w:eastAsia="hr-HR"/>
        </w:rPr>
        <w:t>Cijena izlagačkog prostora, uz logistiku nastupa po principu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1B5804">
        <w:rPr>
          <w:rFonts w:ascii="Arial" w:hAnsi="Arial" w:cs="Arial"/>
          <w:b/>
          <w:sz w:val="22"/>
          <w:szCs w:val="22"/>
          <w:lang w:eastAsia="hr-HR"/>
        </w:rPr>
        <w:t>“ključ u ruke”, uz sufinanciranje HOK-a za članove HOK-a od 50% iznosi</w:t>
      </w:r>
      <w:r>
        <w:rPr>
          <w:rFonts w:ascii="Arial" w:hAnsi="Arial" w:cs="Arial"/>
          <w:b/>
          <w:sz w:val="22"/>
          <w:szCs w:val="22"/>
          <w:lang w:eastAsia="hr-HR"/>
        </w:rPr>
        <w:t xml:space="preserve"> 45,00</w:t>
      </w:r>
      <w:r w:rsidRPr="001B5804">
        <w:rPr>
          <w:rFonts w:ascii="Arial" w:hAnsi="Arial" w:cs="Arial"/>
          <w:b/>
          <w:sz w:val="22"/>
          <w:szCs w:val="22"/>
          <w:lang w:eastAsia="hr-HR"/>
        </w:rPr>
        <w:t xml:space="preserve"> EUR-a po m</w:t>
      </w:r>
      <w:r w:rsidRPr="001B5804">
        <w:rPr>
          <w:rFonts w:ascii="Arial" w:hAnsi="Arial" w:cs="Arial"/>
          <w:b/>
          <w:sz w:val="22"/>
          <w:szCs w:val="22"/>
          <w:vertAlign w:val="superscript"/>
          <w:lang w:eastAsia="hr-HR"/>
        </w:rPr>
        <w:t>2</w:t>
      </w:r>
      <w:r w:rsidRPr="001B5804">
        <w:rPr>
          <w:rFonts w:ascii="Arial" w:hAnsi="Arial" w:cs="Arial"/>
          <w:b/>
          <w:sz w:val="22"/>
          <w:szCs w:val="22"/>
          <w:lang w:eastAsia="hr-HR"/>
        </w:rPr>
        <w:t xml:space="preserve"> + PDV (25%), odnosno ukupno za platiti </w:t>
      </w:r>
      <w:r>
        <w:rPr>
          <w:rFonts w:ascii="Arial" w:hAnsi="Arial" w:cs="Arial"/>
          <w:b/>
          <w:sz w:val="22"/>
          <w:szCs w:val="22"/>
          <w:u w:val="single"/>
          <w:lang w:eastAsia="hr-HR"/>
        </w:rPr>
        <w:t>56,25</w:t>
      </w:r>
      <w:r w:rsidRPr="001B5804">
        <w:rPr>
          <w:rFonts w:ascii="Arial" w:hAnsi="Arial" w:cs="Arial"/>
          <w:b/>
          <w:sz w:val="22"/>
          <w:szCs w:val="22"/>
          <w:u w:val="single"/>
          <w:lang w:eastAsia="hr-HR"/>
        </w:rPr>
        <w:t xml:space="preserve"> EUR/m</w:t>
      </w:r>
      <w:r w:rsidRPr="001B5804">
        <w:rPr>
          <w:rFonts w:ascii="Arial" w:hAnsi="Arial" w:cs="Arial"/>
          <w:b/>
          <w:sz w:val="22"/>
          <w:szCs w:val="22"/>
          <w:u w:val="single"/>
          <w:vertAlign w:val="superscript"/>
          <w:lang w:eastAsia="hr-HR"/>
        </w:rPr>
        <w:t>2</w:t>
      </w:r>
      <w:r w:rsidRPr="001B5804">
        <w:rPr>
          <w:rFonts w:ascii="Arial" w:hAnsi="Arial" w:cs="Arial"/>
          <w:b/>
          <w:sz w:val="22"/>
          <w:szCs w:val="22"/>
          <w:u w:val="single"/>
          <w:lang w:eastAsia="hr-HR"/>
        </w:rPr>
        <w:t xml:space="preserve"> </w:t>
      </w:r>
      <w:r w:rsidRPr="001B5804">
        <w:rPr>
          <w:rFonts w:ascii="Arial" w:hAnsi="Arial" w:cs="Arial"/>
          <w:b/>
          <w:sz w:val="22"/>
          <w:szCs w:val="22"/>
          <w:lang w:eastAsia="hr-HR"/>
        </w:rPr>
        <w:t>standardno uređenog izložbenog prostora.</w:t>
      </w:r>
    </w:p>
    <w:p w:rsidR="007F0E82" w:rsidRPr="007E264D" w:rsidRDefault="007F0E82" w:rsidP="007F0E82">
      <w:pPr>
        <w:pStyle w:val="Tijeloteksta"/>
        <w:spacing w:before="120" w:after="40"/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1B5804">
        <w:rPr>
          <w:rFonts w:ascii="Arial" w:hAnsi="Arial" w:cs="Arial"/>
          <w:b/>
          <w:sz w:val="22"/>
          <w:szCs w:val="22"/>
          <w:lang w:eastAsia="hr-HR"/>
        </w:rPr>
        <w:t>Puna cijena izlaganja po principu „ključ u ruke” standardno uređenog izložbenog prostora, za poduzetnike koji nisu članovi HOK-a iznosi</w:t>
      </w:r>
      <w:r>
        <w:rPr>
          <w:rFonts w:ascii="Arial" w:hAnsi="Arial" w:cs="Arial"/>
          <w:b/>
          <w:sz w:val="22"/>
          <w:szCs w:val="22"/>
          <w:lang w:eastAsia="hr-HR"/>
        </w:rPr>
        <w:t xml:space="preserve"> 90</w:t>
      </w:r>
      <w:r w:rsidRPr="001B5804">
        <w:rPr>
          <w:rFonts w:ascii="Arial" w:hAnsi="Arial" w:cs="Arial"/>
          <w:b/>
          <w:sz w:val="22"/>
          <w:szCs w:val="22"/>
          <w:lang w:eastAsia="hr-HR"/>
        </w:rPr>
        <w:t>,00 EUR-a po m</w:t>
      </w:r>
      <w:r w:rsidRPr="001B5804">
        <w:rPr>
          <w:rFonts w:ascii="Arial" w:hAnsi="Arial" w:cs="Arial"/>
          <w:b/>
          <w:sz w:val="22"/>
          <w:szCs w:val="22"/>
          <w:vertAlign w:val="superscript"/>
          <w:lang w:eastAsia="hr-HR"/>
        </w:rPr>
        <w:t>2</w:t>
      </w:r>
      <w:r w:rsidRPr="001B5804">
        <w:rPr>
          <w:rFonts w:ascii="Arial" w:hAnsi="Arial" w:cs="Arial"/>
          <w:b/>
          <w:sz w:val="22"/>
          <w:szCs w:val="22"/>
          <w:lang w:eastAsia="hr-HR"/>
        </w:rPr>
        <w:t xml:space="preserve"> + PDV (25%), odnosno </w:t>
      </w:r>
      <w:r>
        <w:rPr>
          <w:rFonts w:ascii="Arial" w:hAnsi="Arial" w:cs="Arial"/>
          <w:b/>
          <w:sz w:val="22"/>
          <w:szCs w:val="22"/>
          <w:u w:val="single"/>
          <w:lang w:eastAsia="hr-HR"/>
        </w:rPr>
        <w:t>112,5</w:t>
      </w:r>
      <w:r w:rsidRPr="001B5804">
        <w:rPr>
          <w:rFonts w:ascii="Arial" w:hAnsi="Arial" w:cs="Arial"/>
          <w:b/>
          <w:sz w:val="22"/>
          <w:szCs w:val="22"/>
          <w:u w:val="single"/>
          <w:lang w:eastAsia="hr-HR"/>
        </w:rPr>
        <w:t>0</w:t>
      </w:r>
      <w:r w:rsidRPr="001B5804">
        <w:rPr>
          <w:rFonts w:ascii="Arial" w:hAnsi="Arial" w:cs="Arial"/>
          <w:b/>
          <w:sz w:val="22"/>
          <w:szCs w:val="22"/>
          <w:lang w:eastAsia="hr-HR"/>
        </w:rPr>
        <w:t xml:space="preserve"> EUR/m</w:t>
      </w:r>
      <w:r w:rsidRPr="001B5804">
        <w:rPr>
          <w:rFonts w:ascii="Arial" w:hAnsi="Arial" w:cs="Arial"/>
          <w:b/>
          <w:sz w:val="22"/>
          <w:szCs w:val="22"/>
          <w:vertAlign w:val="superscript"/>
          <w:lang w:eastAsia="hr-HR"/>
        </w:rPr>
        <w:t>2</w:t>
      </w:r>
      <w:r w:rsidRPr="001B5804">
        <w:rPr>
          <w:rFonts w:ascii="Arial" w:hAnsi="Arial" w:cs="Arial"/>
          <w:b/>
          <w:sz w:val="22"/>
          <w:szCs w:val="22"/>
          <w:lang w:eastAsia="hr-HR"/>
        </w:rPr>
        <w:t xml:space="preserve"> standardno uređenog izložbenog prostora.</w:t>
      </w:r>
    </w:p>
    <w:p w:rsidR="00C36AFD" w:rsidRPr="001B5804" w:rsidRDefault="00C36AFD" w:rsidP="00C36AFD">
      <w:pPr>
        <w:pStyle w:val="Tijeloteksta"/>
        <w:spacing w:before="40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b/>
          <w:sz w:val="22"/>
          <w:szCs w:val="22"/>
        </w:rPr>
        <w:t xml:space="preserve">Minimalna izlagačka površina iznosi </w:t>
      </w:r>
      <w:r w:rsidRPr="001B5804">
        <w:rPr>
          <w:rFonts w:ascii="Arial" w:hAnsi="Arial" w:cs="Arial"/>
          <w:b/>
          <w:sz w:val="22"/>
          <w:szCs w:val="22"/>
          <w:u w:val="single"/>
        </w:rPr>
        <w:t>2 m</w:t>
      </w:r>
      <w:r w:rsidRPr="001B5804">
        <w:rPr>
          <w:rFonts w:ascii="Arial" w:hAnsi="Arial" w:cs="Arial"/>
          <w:b/>
          <w:sz w:val="22"/>
          <w:szCs w:val="22"/>
          <w:u w:val="single"/>
          <w:vertAlign w:val="superscript"/>
        </w:rPr>
        <w:t>2</w:t>
      </w:r>
      <w:r w:rsidRPr="001B5804">
        <w:rPr>
          <w:rFonts w:ascii="Arial" w:hAnsi="Arial" w:cs="Arial"/>
          <w:b/>
          <w:sz w:val="22"/>
          <w:szCs w:val="22"/>
        </w:rPr>
        <w:t xml:space="preserve">, osim u slučaju vertikalnog panoa na stijeni </w:t>
      </w:r>
      <w:r w:rsidRPr="001B5804">
        <w:rPr>
          <w:rFonts w:ascii="Arial" w:hAnsi="Arial" w:cs="Arial"/>
          <w:b/>
          <w:sz w:val="22"/>
          <w:szCs w:val="22"/>
          <w:u w:val="single"/>
        </w:rPr>
        <w:t>1 m</w:t>
      </w:r>
      <w:r w:rsidRPr="001B5804">
        <w:rPr>
          <w:rFonts w:ascii="Arial" w:hAnsi="Arial" w:cs="Arial"/>
          <w:b/>
          <w:sz w:val="22"/>
          <w:szCs w:val="22"/>
          <w:u w:val="single"/>
          <w:vertAlign w:val="superscript"/>
        </w:rPr>
        <w:t>2</w:t>
      </w:r>
      <w:r w:rsidRPr="001B5804">
        <w:rPr>
          <w:rFonts w:ascii="Arial" w:hAnsi="Arial" w:cs="Arial"/>
          <w:sz w:val="22"/>
          <w:szCs w:val="22"/>
        </w:rPr>
        <w:t>.</w:t>
      </w:r>
    </w:p>
    <w:p w:rsidR="00C36AFD" w:rsidRPr="001B5804" w:rsidRDefault="00C36AFD" w:rsidP="00C36AFD">
      <w:pPr>
        <w:pStyle w:val="Tijeloteksta"/>
        <w:spacing w:before="40" w:after="80"/>
        <w:jc w:val="both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b/>
          <w:i/>
          <w:sz w:val="22"/>
          <w:szCs w:val="22"/>
        </w:rPr>
        <w:t>Za prijavu nastupa na sajmu izlagač treba dostaviti</w:t>
      </w:r>
      <w:r w:rsidRPr="001B5804">
        <w:rPr>
          <w:rFonts w:ascii="Arial" w:hAnsi="Arial" w:cs="Arial"/>
          <w:sz w:val="22"/>
          <w:szCs w:val="22"/>
        </w:rPr>
        <w:t>:</w:t>
      </w:r>
    </w:p>
    <w:p w:rsidR="00C36AFD" w:rsidRPr="001B5804" w:rsidRDefault="00C36AFD" w:rsidP="00C36AFD">
      <w:pPr>
        <w:pStyle w:val="Tijeloteksta"/>
        <w:numPr>
          <w:ilvl w:val="0"/>
          <w:numId w:val="23"/>
        </w:numPr>
        <w:tabs>
          <w:tab w:val="clear" w:pos="360"/>
        </w:tabs>
        <w:spacing w:after="8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>prijavu – u prijavi obavezno navesti potreban namještaj na štandu</w:t>
      </w:r>
    </w:p>
    <w:p w:rsidR="00C36AFD" w:rsidRPr="001B5804" w:rsidRDefault="00C36AFD" w:rsidP="00C36AFD">
      <w:pPr>
        <w:pStyle w:val="Tijeloteksta"/>
        <w:numPr>
          <w:ilvl w:val="0"/>
          <w:numId w:val="23"/>
        </w:numPr>
        <w:tabs>
          <w:tab w:val="clear" w:pos="360"/>
        </w:tabs>
        <w:spacing w:after="8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 xml:space="preserve">podatke o robi i/ili promotivnim materijalima koji se šalje na sajam </w:t>
      </w:r>
    </w:p>
    <w:p w:rsidR="00C36AFD" w:rsidRPr="001B5804" w:rsidRDefault="00C36AFD" w:rsidP="00C36AFD">
      <w:pPr>
        <w:pStyle w:val="Tijeloteksta"/>
        <w:numPr>
          <w:ilvl w:val="0"/>
          <w:numId w:val="23"/>
        </w:numPr>
        <w:tabs>
          <w:tab w:val="clear" w:pos="360"/>
        </w:tabs>
        <w:spacing w:after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 xml:space="preserve">izlagač na sajam treba poslati robu koja po vrsti, količini i vrijednosti odgovara robi koji je naveo u obrascu „Podaci o robi </w:t>
      </w:r>
      <w:r w:rsidR="00DD2478" w:rsidRPr="001B5804">
        <w:rPr>
          <w:rFonts w:ascii="Arial" w:hAnsi="Arial" w:cs="Arial"/>
          <w:sz w:val="22"/>
          <w:szCs w:val="22"/>
        </w:rPr>
        <w:t>za carinu</w:t>
      </w:r>
      <w:r w:rsidRPr="001B5804">
        <w:rPr>
          <w:rFonts w:ascii="Arial" w:hAnsi="Arial" w:cs="Arial"/>
          <w:sz w:val="22"/>
          <w:szCs w:val="22"/>
        </w:rPr>
        <w:t>“.</w:t>
      </w:r>
    </w:p>
    <w:p w:rsidR="00C36AFD" w:rsidRPr="001B5804" w:rsidRDefault="00C36AFD" w:rsidP="00C36AFD">
      <w:pPr>
        <w:pStyle w:val="DefaultText"/>
        <w:spacing w:before="80" w:after="120"/>
        <w:jc w:val="both"/>
        <w:rPr>
          <w:rFonts w:ascii="Arial" w:hAnsi="Arial" w:cs="Arial"/>
          <w:b/>
          <w:sz w:val="22"/>
          <w:szCs w:val="22"/>
          <w:bdr w:val="single" w:sz="4" w:space="0" w:color="auto" w:frame="1"/>
        </w:rPr>
      </w:pPr>
      <w:r w:rsidRPr="001B5804">
        <w:rPr>
          <w:rFonts w:ascii="Arial" w:hAnsi="Arial" w:cs="Arial"/>
          <w:b/>
          <w:sz w:val="22"/>
          <w:szCs w:val="22"/>
          <w:bdr w:val="single" w:sz="4" w:space="0" w:color="auto" w:frame="1"/>
        </w:rPr>
        <w:t>ROK PRIJAVE NASTUPA</w:t>
      </w:r>
      <w:r w:rsidRPr="001B5804">
        <w:rPr>
          <w:rFonts w:ascii="Arial" w:hAnsi="Arial" w:cs="Arial"/>
          <w:sz w:val="22"/>
          <w:szCs w:val="22"/>
          <w:bdr w:val="single" w:sz="4" w:space="0" w:color="auto" w:frame="1"/>
        </w:rPr>
        <w:t xml:space="preserve">: </w:t>
      </w:r>
      <w:r w:rsidR="00602D7C" w:rsidRPr="001B5804">
        <w:rPr>
          <w:rFonts w:ascii="Arial" w:hAnsi="Arial" w:cs="Arial"/>
          <w:b/>
          <w:sz w:val="22"/>
          <w:szCs w:val="22"/>
          <w:bdr w:val="single" w:sz="4" w:space="0" w:color="auto" w:frame="1"/>
        </w:rPr>
        <w:t>2</w:t>
      </w:r>
      <w:r w:rsidR="00B511FD" w:rsidRPr="001B5804">
        <w:rPr>
          <w:rFonts w:ascii="Arial" w:hAnsi="Arial" w:cs="Arial"/>
          <w:b/>
          <w:sz w:val="22"/>
          <w:szCs w:val="22"/>
          <w:bdr w:val="single" w:sz="4" w:space="0" w:color="auto" w:frame="1"/>
        </w:rPr>
        <w:t>7</w:t>
      </w:r>
      <w:r w:rsidRPr="001B5804">
        <w:rPr>
          <w:rFonts w:ascii="Arial" w:hAnsi="Arial" w:cs="Arial"/>
          <w:b/>
          <w:sz w:val="22"/>
          <w:szCs w:val="22"/>
          <w:bdr w:val="single" w:sz="4" w:space="0" w:color="auto" w:frame="1"/>
        </w:rPr>
        <w:t>. 0</w:t>
      </w:r>
      <w:r w:rsidR="00DD2478" w:rsidRPr="001B5804">
        <w:rPr>
          <w:rFonts w:ascii="Arial" w:hAnsi="Arial" w:cs="Arial"/>
          <w:b/>
          <w:sz w:val="22"/>
          <w:szCs w:val="22"/>
          <w:bdr w:val="single" w:sz="4" w:space="0" w:color="auto" w:frame="1"/>
        </w:rPr>
        <w:t>2</w:t>
      </w:r>
      <w:r w:rsidRPr="001B5804">
        <w:rPr>
          <w:rFonts w:ascii="Arial" w:hAnsi="Arial" w:cs="Arial"/>
          <w:b/>
          <w:sz w:val="22"/>
          <w:szCs w:val="22"/>
          <w:bdr w:val="single" w:sz="4" w:space="0" w:color="auto" w:frame="1"/>
        </w:rPr>
        <w:t>. 201</w:t>
      </w:r>
      <w:r w:rsidR="00B511FD" w:rsidRPr="001B5804">
        <w:rPr>
          <w:rFonts w:ascii="Arial" w:hAnsi="Arial" w:cs="Arial"/>
          <w:b/>
          <w:sz w:val="22"/>
          <w:szCs w:val="22"/>
          <w:bdr w:val="single" w:sz="4" w:space="0" w:color="auto" w:frame="1"/>
        </w:rPr>
        <w:t>8</w:t>
      </w:r>
      <w:r w:rsidRPr="001B5804">
        <w:rPr>
          <w:rFonts w:ascii="Arial" w:hAnsi="Arial" w:cs="Arial"/>
          <w:b/>
          <w:sz w:val="22"/>
          <w:szCs w:val="22"/>
          <w:bdr w:val="single" w:sz="4" w:space="0" w:color="auto" w:frame="1"/>
        </w:rPr>
        <w:t xml:space="preserve">. godine ili do popune izložbenog prostora </w:t>
      </w:r>
    </w:p>
    <w:p w:rsidR="00C36AFD" w:rsidRPr="001B5804" w:rsidRDefault="00C36AFD" w:rsidP="00C36AFD">
      <w:pPr>
        <w:pStyle w:val="DefaultText"/>
        <w:tabs>
          <w:tab w:val="left" w:pos="8505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1B5804">
        <w:rPr>
          <w:rFonts w:ascii="Arial" w:hAnsi="Arial" w:cs="Arial"/>
          <w:b/>
          <w:i/>
          <w:sz w:val="22"/>
          <w:szCs w:val="22"/>
        </w:rPr>
        <w:t xml:space="preserve">Dostava prijavnog materijala – </w:t>
      </w:r>
      <w:r w:rsidRPr="001B5804">
        <w:rPr>
          <w:rFonts w:ascii="Arial" w:hAnsi="Arial" w:cs="Arial"/>
          <w:b/>
          <w:sz w:val="22"/>
          <w:szCs w:val="22"/>
        </w:rPr>
        <w:t>u</w:t>
      </w:r>
      <w:r w:rsidRPr="001B5804">
        <w:rPr>
          <w:rFonts w:ascii="Arial" w:hAnsi="Arial" w:cs="Arial"/>
          <w:sz w:val="22"/>
          <w:szCs w:val="22"/>
        </w:rPr>
        <w:t xml:space="preserve"> </w:t>
      </w:r>
      <w:r w:rsidRPr="001B5804">
        <w:rPr>
          <w:rFonts w:ascii="Arial" w:hAnsi="Arial" w:cs="Arial"/>
          <w:b/>
          <w:sz w:val="22"/>
          <w:szCs w:val="22"/>
        </w:rPr>
        <w:t xml:space="preserve">Hrvatsku obrtničku komoru </w:t>
      </w:r>
      <w:r w:rsidRPr="001B5804">
        <w:rPr>
          <w:rFonts w:ascii="Arial" w:hAnsi="Arial" w:cs="Arial"/>
          <w:b/>
          <w:i/>
          <w:sz w:val="22"/>
          <w:szCs w:val="22"/>
        </w:rPr>
        <w:t>–</w:t>
      </w:r>
      <w:r w:rsidRPr="001B5804">
        <w:rPr>
          <w:rFonts w:ascii="Arial" w:hAnsi="Arial" w:cs="Arial"/>
          <w:b/>
          <w:sz w:val="22"/>
          <w:szCs w:val="22"/>
        </w:rPr>
        <w:t xml:space="preserve"> adresa: Ilica 49/II, p.p. 166, 10002 Zag</w:t>
      </w:r>
      <w:r w:rsidR="00426113" w:rsidRPr="001B5804">
        <w:rPr>
          <w:rFonts w:ascii="Arial" w:hAnsi="Arial" w:cs="Arial"/>
          <w:b/>
          <w:sz w:val="22"/>
          <w:szCs w:val="22"/>
        </w:rPr>
        <w:t>reb ili putem telefaksa: 01/48 4</w:t>
      </w:r>
      <w:r w:rsidRPr="001B5804">
        <w:rPr>
          <w:rFonts w:ascii="Arial" w:hAnsi="Arial" w:cs="Arial"/>
          <w:b/>
          <w:sz w:val="22"/>
          <w:szCs w:val="22"/>
        </w:rPr>
        <w:t>6 6</w:t>
      </w:r>
      <w:r w:rsidR="00426113" w:rsidRPr="001B5804">
        <w:rPr>
          <w:rFonts w:ascii="Arial" w:hAnsi="Arial" w:cs="Arial"/>
          <w:b/>
          <w:sz w:val="22"/>
          <w:szCs w:val="22"/>
        </w:rPr>
        <w:t>10</w:t>
      </w:r>
      <w:r w:rsidRPr="001B5804">
        <w:rPr>
          <w:rFonts w:ascii="Arial" w:hAnsi="Arial" w:cs="Arial"/>
          <w:b/>
          <w:sz w:val="22"/>
          <w:szCs w:val="22"/>
        </w:rPr>
        <w:t>.</w:t>
      </w:r>
    </w:p>
    <w:p w:rsidR="00C36AFD" w:rsidRPr="001B5804" w:rsidRDefault="00C36AFD" w:rsidP="00C36AFD">
      <w:pPr>
        <w:pStyle w:val="DefaultText"/>
        <w:tabs>
          <w:tab w:val="left" w:pos="8505"/>
        </w:tabs>
        <w:spacing w:after="80"/>
        <w:jc w:val="both"/>
        <w:rPr>
          <w:rFonts w:ascii="Arial" w:hAnsi="Arial" w:cs="Arial"/>
          <w:b/>
          <w:i/>
          <w:sz w:val="22"/>
          <w:szCs w:val="22"/>
        </w:rPr>
      </w:pPr>
      <w:r w:rsidRPr="001B5804">
        <w:rPr>
          <w:rFonts w:ascii="Arial" w:hAnsi="Arial" w:cs="Arial"/>
          <w:b/>
          <w:i/>
          <w:sz w:val="22"/>
          <w:szCs w:val="22"/>
        </w:rPr>
        <w:t>Osiguranje robe/eksponata</w:t>
      </w:r>
      <w:r w:rsidRPr="001B5804">
        <w:rPr>
          <w:rFonts w:ascii="Arial" w:hAnsi="Arial" w:cs="Arial"/>
          <w:sz w:val="22"/>
          <w:szCs w:val="22"/>
        </w:rPr>
        <w:t>: izlagačka roba za vrijeme sajma nije osigurana, a ako izlagač ima robu veće vrijednosti, tu robu može osigurati sam. Komora neće snositi troškove eventualno nastalih šteta ili nestanka robe, bilo za vrijeme transporta ili trajanja sajma.</w:t>
      </w:r>
    </w:p>
    <w:p w:rsidR="00C36AFD" w:rsidRPr="001B5804" w:rsidRDefault="00C36AFD" w:rsidP="00C36AFD">
      <w:pPr>
        <w:pStyle w:val="Tijeloteksta"/>
        <w:spacing w:after="120"/>
        <w:jc w:val="both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b/>
          <w:i/>
          <w:sz w:val="22"/>
          <w:szCs w:val="22"/>
        </w:rPr>
        <w:t>Otprema robe</w:t>
      </w:r>
      <w:r w:rsidRPr="001B5804">
        <w:rPr>
          <w:rFonts w:ascii="Arial" w:hAnsi="Arial" w:cs="Arial"/>
          <w:b/>
          <w:sz w:val="22"/>
          <w:szCs w:val="22"/>
        </w:rPr>
        <w:t xml:space="preserve">: </w:t>
      </w:r>
      <w:r w:rsidRPr="001B5804">
        <w:rPr>
          <w:rFonts w:ascii="Arial" w:hAnsi="Arial" w:cs="Arial"/>
          <w:sz w:val="22"/>
          <w:szCs w:val="22"/>
        </w:rPr>
        <w:t xml:space="preserve">izlagač će biti pravovremeno obaviješten o predaji robe u skladište izvođača štanda te je dužan pridržavati se dobivenih uputa. </w:t>
      </w:r>
    </w:p>
    <w:p w:rsidR="00C36AFD" w:rsidRPr="007E264D" w:rsidRDefault="00C36AFD" w:rsidP="007E264D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1B5804">
        <w:rPr>
          <w:rFonts w:ascii="Arial" w:hAnsi="Arial" w:cs="Arial"/>
          <w:b/>
          <w:bCs/>
          <w:sz w:val="22"/>
          <w:szCs w:val="22"/>
        </w:rPr>
        <w:t>Napomena: skrećemo pozornost da izlagači ne mogu nastupiti u organizaciji i uz sufinanciranje Hrvatske obrtničke komore ako imaju dugovanja prema komorskom sustavu!</w:t>
      </w:r>
    </w:p>
    <w:p w:rsidR="007A37B0" w:rsidRDefault="007A37B0" w:rsidP="00C36AFD">
      <w:pPr>
        <w:pStyle w:val="Tijeloteksta2"/>
        <w:spacing w:after="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7A37B0" w:rsidRPr="007A37B0" w:rsidRDefault="007A37B0" w:rsidP="007A37B0">
      <w:pPr>
        <w:pStyle w:val="Tijeloteksta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A37B0">
        <w:rPr>
          <w:rFonts w:ascii="Arial" w:hAnsi="Arial" w:cs="Arial"/>
          <w:sz w:val="22"/>
          <w:szCs w:val="22"/>
        </w:rPr>
        <w:t xml:space="preserve">Za dodatne informacije zainteresirani obrtnici i poduzetnici mogu se obratiti u Hrvatsku obrtničku komoru na broj telefona: </w:t>
      </w:r>
      <w:r w:rsidRPr="007A37B0">
        <w:rPr>
          <w:rFonts w:ascii="Arial" w:hAnsi="Arial" w:cs="Arial"/>
          <w:b/>
          <w:sz w:val="22"/>
          <w:szCs w:val="22"/>
        </w:rPr>
        <w:t xml:space="preserve">01/48 06 650, Dražen Horvat, e-mail: </w:t>
      </w:r>
      <w:hyperlink r:id="rId11" w:history="1">
        <w:r w:rsidRPr="007A37B0">
          <w:rPr>
            <w:rStyle w:val="Hiperveza"/>
            <w:rFonts w:ascii="Arial" w:hAnsi="Arial" w:cs="Arial"/>
            <w:b/>
            <w:sz w:val="22"/>
            <w:szCs w:val="22"/>
          </w:rPr>
          <w:t>drazen.horvat@hok.hr</w:t>
        </w:r>
      </w:hyperlink>
      <w:r w:rsidRPr="007A37B0">
        <w:rPr>
          <w:rFonts w:ascii="Arial" w:hAnsi="Arial" w:cs="Arial"/>
          <w:b/>
          <w:sz w:val="22"/>
          <w:szCs w:val="22"/>
        </w:rPr>
        <w:t xml:space="preserve"> </w:t>
      </w:r>
      <w:r w:rsidRPr="007A37B0">
        <w:rPr>
          <w:rFonts w:ascii="Arial" w:hAnsi="Arial" w:cs="Arial"/>
          <w:b/>
          <w:bCs/>
          <w:sz w:val="22"/>
          <w:szCs w:val="22"/>
        </w:rPr>
        <w:t xml:space="preserve">i </w:t>
      </w:r>
      <w:hyperlink r:id="rId12" w:history="1">
        <w:r w:rsidRPr="007A37B0">
          <w:rPr>
            <w:rStyle w:val="Hiperveza"/>
            <w:rFonts w:ascii="Arial" w:hAnsi="Arial" w:cs="Arial"/>
            <w:b/>
            <w:bCs/>
            <w:sz w:val="22"/>
            <w:szCs w:val="22"/>
          </w:rPr>
          <w:t>hok@hok.hr</w:t>
        </w:r>
      </w:hyperlink>
      <w:r w:rsidRPr="007A37B0">
        <w:rPr>
          <w:rFonts w:ascii="Arial" w:hAnsi="Arial" w:cs="Arial"/>
          <w:b/>
          <w:bCs/>
          <w:sz w:val="22"/>
          <w:szCs w:val="22"/>
        </w:rPr>
        <w:t xml:space="preserve"> .</w:t>
      </w:r>
    </w:p>
    <w:p w:rsidR="00BA5BA5" w:rsidRPr="001B5804" w:rsidRDefault="00BA5BA5" w:rsidP="00BA5BA5">
      <w:pPr>
        <w:pStyle w:val="Tijeloteksta"/>
        <w:spacing w:before="160"/>
        <w:jc w:val="both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>S poštovanjem,</w:t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  <w:r w:rsidRPr="001B5804">
        <w:rPr>
          <w:rFonts w:ascii="Arial" w:hAnsi="Arial" w:cs="Arial"/>
          <w:sz w:val="22"/>
          <w:szCs w:val="22"/>
        </w:rPr>
        <w:tab/>
      </w:r>
    </w:p>
    <w:p w:rsidR="00BA5BA5" w:rsidRPr="001B5804" w:rsidRDefault="00BA5BA5" w:rsidP="00BA5BA5">
      <w:pPr>
        <w:pStyle w:val="DefaultText"/>
        <w:widowControl w:val="0"/>
        <w:jc w:val="both"/>
        <w:rPr>
          <w:rFonts w:ascii="Arial" w:hAnsi="Arial" w:cs="Arial"/>
          <w:noProof w:val="0"/>
          <w:sz w:val="22"/>
          <w:szCs w:val="22"/>
        </w:rPr>
      </w:pPr>
    </w:p>
    <w:p w:rsidR="00BA5BA5" w:rsidRPr="001B5804" w:rsidRDefault="00BA5BA5" w:rsidP="00BA5BA5">
      <w:pPr>
        <w:pStyle w:val="DefaultText"/>
        <w:widowControl w:val="0"/>
        <w:ind w:left="4536"/>
        <w:jc w:val="center"/>
        <w:rPr>
          <w:rFonts w:ascii="Arial" w:hAnsi="Arial" w:cs="Arial"/>
          <w:noProof w:val="0"/>
          <w:sz w:val="22"/>
          <w:szCs w:val="22"/>
        </w:rPr>
      </w:pPr>
      <w:r w:rsidRPr="001B5804">
        <w:rPr>
          <w:rFonts w:ascii="Arial" w:hAnsi="Arial" w:cs="Arial"/>
          <w:noProof w:val="0"/>
          <w:sz w:val="22"/>
          <w:szCs w:val="22"/>
        </w:rPr>
        <w:t>Glavna tajnica</w:t>
      </w:r>
    </w:p>
    <w:p w:rsidR="00BA5BA5" w:rsidRPr="001B5804" w:rsidRDefault="00BA5BA5" w:rsidP="00BA5BA5">
      <w:pPr>
        <w:pStyle w:val="DefaultText"/>
        <w:widowControl w:val="0"/>
        <w:ind w:left="4536"/>
        <w:jc w:val="center"/>
        <w:rPr>
          <w:rFonts w:ascii="Arial" w:hAnsi="Arial" w:cs="Arial"/>
          <w:noProof w:val="0"/>
          <w:sz w:val="22"/>
          <w:szCs w:val="22"/>
        </w:rPr>
      </w:pPr>
      <w:r w:rsidRPr="001B5804">
        <w:rPr>
          <w:rFonts w:ascii="Arial" w:hAnsi="Arial" w:cs="Arial"/>
          <w:noProof w:val="0"/>
          <w:sz w:val="22"/>
          <w:szCs w:val="22"/>
        </w:rPr>
        <w:t>Hrvatske obrtničke komore</w:t>
      </w:r>
    </w:p>
    <w:p w:rsidR="00BA5BA5" w:rsidRDefault="00BA5BA5" w:rsidP="007E264D">
      <w:pPr>
        <w:pStyle w:val="DefaultText"/>
        <w:widowControl w:val="0"/>
        <w:spacing w:after="100"/>
        <w:ind w:left="4536"/>
        <w:jc w:val="center"/>
        <w:rPr>
          <w:rFonts w:ascii="Arial" w:hAnsi="Arial" w:cs="Arial"/>
          <w:noProof w:val="0"/>
          <w:sz w:val="22"/>
          <w:szCs w:val="22"/>
        </w:rPr>
      </w:pPr>
      <w:r w:rsidRPr="001B5804">
        <w:rPr>
          <w:rFonts w:ascii="Arial" w:hAnsi="Arial" w:cs="Arial"/>
          <w:noProof w:val="0"/>
          <w:sz w:val="22"/>
          <w:szCs w:val="22"/>
        </w:rPr>
        <w:t xml:space="preserve">Violeta Jelić, </w:t>
      </w:r>
      <w:proofErr w:type="spellStart"/>
      <w:r w:rsidRPr="001B5804">
        <w:rPr>
          <w:rFonts w:ascii="Arial" w:hAnsi="Arial" w:cs="Arial"/>
          <w:noProof w:val="0"/>
          <w:sz w:val="22"/>
          <w:szCs w:val="22"/>
        </w:rPr>
        <w:t>prof</w:t>
      </w:r>
      <w:proofErr w:type="spellEnd"/>
      <w:r w:rsidRPr="001B5804">
        <w:rPr>
          <w:rFonts w:ascii="Arial" w:hAnsi="Arial" w:cs="Arial"/>
          <w:noProof w:val="0"/>
          <w:sz w:val="22"/>
          <w:szCs w:val="22"/>
        </w:rPr>
        <w:t xml:space="preserve">. </w:t>
      </w:r>
      <w:r w:rsidR="0016701B">
        <w:rPr>
          <w:rFonts w:ascii="Arial" w:hAnsi="Arial" w:cs="Arial"/>
          <w:noProof w:val="0"/>
          <w:sz w:val="22"/>
          <w:szCs w:val="22"/>
        </w:rPr>
        <w:t>v.r.</w:t>
      </w:r>
    </w:p>
    <w:p w:rsidR="007A37B0" w:rsidRPr="001B5804" w:rsidRDefault="007A37B0" w:rsidP="007E264D">
      <w:pPr>
        <w:pStyle w:val="DefaultText"/>
        <w:widowControl w:val="0"/>
        <w:spacing w:after="100"/>
        <w:ind w:left="4536"/>
        <w:jc w:val="center"/>
        <w:rPr>
          <w:rFonts w:ascii="Arial" w:hAnsi="Arial" w:cs="Arial"/>
          <w:noProof w:val="0"/>
          <w:sz w:val="22"/>
          <w:szCs w:val="22"/>
        </w:rPr>
      </w:pPr>
    </w:p>
    <w:p w:rsidR="001B5804" w:rsidRDefault="00BA5BA5" w:rsidP="00BA5BA5">
      <w:pPr>
        <w:pStyle w:val="DefaultText"/>
        <w:widowControl w:val="0"/>
        <w:ind w:right="-28"/>
        <w:jc w:val="both"/>
        <w:rPr>
          <w:rFonts w:ascii="Arial" w:hAnsi="Arial" w:cs="Arial"/>
          <w:noProof w:val="0"/>
          <w:sz w:val="22"/>
          <w:szCs w:val="22"/>
        </w:rPr>
      </w:pPr>
      <w:r w:rsidRPr="001B5804">
        <w:rPr>
          <w:rFonts w:ascii="Arial" w:hAnsi="Arial" w:cs="Arial"/>
          <w:noProof w:val="0"/>
          <w:sz w:val="22"/>
          <w:szCs w:val="22"/>
        </w:rPr>
        <w:t>Prilog: Prijavni materijali i uvjeti nastupa na 2</w:t>
      </w:r>
      <w:r w:rsidR="00B511FD" w:rsidRPr="001B5804">
        <w:rPr>
          <w:rFonts w:ascii="Arial" w:hAnsi="Arial" w:cs="Arial"/>
          <w:noProof w:val="0"/>
          <w:sz w:val="22"/>
          <w:szCs w:val="22"/>
        </w:rPr>
        <w:t>1</w:t>
      </w:r>
      <w:r w:rsidRPr="001B5804">
        <w:rPr>
          <w:rFonts w:ascii="Arial" w:hAnsi="Arial" w:cs="Arial"/>
          <w:noProof w:val="0"/>
          <w:sz w:val="22"/>
          <w:szCs w:val="22"/>
        </w:rPr>
        <w:t>. Međunarodnom sajmu gospodarstva u Mostaru 201</w:t>
      </w:r>
      <w:r w:rsidR="00B511FD" w:rsidRPr="001B5804">
        <w:rPr>
          <w:rFonts w:ascii="Arial" w:hAnsi="Arial" w:cs="Arial"/>
          <w:noProof w:val="0"/>
          <w:sz w:val="22"/>
          <w:szCs w:val="22"/>
        </w:rPr>
        <w:t>8</w:t>
      </w:r>
      <w:r w:rsidRPr="001B5804">
        <w:rPr>
          <w:rFonts w:ascii="Arial" w:hAnsi="Arial" w:cs="Arial"/>
          <w:noProof w:val="0"/>
          <w:sz w:val="22"/>
          <w:szCs w:val="22"/>
        </w:rPr>
        <w:t>. godine</w:t>
      </w:r>
      <w:r w:rsidRPr="001B5804">
        <w:rPr>
          <w:rFonts w:ascii="Arial" w:hAnsi="Arial" w:cs="Arial"/>
          <w:noProof w:val="0"/>
          <w:sz w:val="22"/>
          <w:szCs w:val="22"/>
        </w:rPr>
        <w:tab/>
      </w:r>
      <w:r w:rsidRPr="001B5804">
        <w:rPr>
          <w:rFonts w:ascii="Arial" w:hAnsi="Arial" w:cs="Arial"/>
          <w:noProof w:val="0"/>
          <w:sz w:val="22"/>
          <w:szCs w:val="22"/>
        </w:rPr>
        <w:tab/>
      </w:r>
    </w:p>
    <w:p w:rsidR="001B5804" w:rsidRDefault="001B5804" w:rsidP="00BA5BA5">
      <w:pPr>
        <w:pStyle w:val="DefaultText"/>
        <w:widowControl w:val="0"/>
        <w:ind w:right="-28"/>
        <w:jc w:val="both"/>
        <w:rPr>
          <w:rFonts w:ascii="Arial" w:hAnsi="Arial" w:cs="Arial"/>
          <w:noProof w:val="0"/>
          <w:sz w:val="22"/>
          <w:szCs w:val="22"/>
        </w:rPr>
      </w:pPr>
    </w:p>
    <w:p w:rsidR="007E264D" w:rsidRDefault="007E264D" w:rsidP="007E264D">
      <w:pPr>
        <w:pStyle w:val="Podnoje"/>
        <w:jc w:val="center"/>
        <w:rPr>
          <w:i/>
          <w:sz w:val="20"/>
        </w:rPr>
      </w:pPr>
      <w:r w:rsidRPr="00D62ED0">
        <w:rPr>
          <w:i/>
          <w:sz w:val="20"/>
        </w:rPr>
        <w:t>Projekt je sufinancirala Europska unija</w:t>
      </w:r>
      <w:r>
        <w:rPr>
          <w:i/>
          <w:sz w:val="20"/>
        </w:rPr>
        <w:t xml:space="preserve"> </w:t>
      </w:r>
      <w:r w:rsidRPr="00D62ED0">
        <w:rPr>
          <w:i/>
          <w:sz w:val="20"/>
        </w:rPr>
        <w:t>iz Fonda za regionalni razvoj</w:t>
      </w:r>
    </w:p>
    <w:p w:rsidR="007E264D" w:rsidRPr="0020177C" w:rsidRDefault="007E264D" w:rsidP="007E264D">
      <w:pPr>
        <w:pStyle w:val="Podnoje"/>
        <w:jc w:val="center"/>
        <w:rPr>
          <w:i/>
          <w:sz w:val="20"/>
        </w:rPr>
      </w:pPr>
      <w:r>
        <w:rPr>
          <w:noProof/>
          <w:lang w:eastAsia="hr-HR"/>
        </w:rPr>
        <w:drawing>
          <wp:inline distT="0" distB="0" distL="0" distR="0">
            <wp:extent cx="6105525" cy="723900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BA5" w:rsidRPr="007E264D" w:rsidRDefault="007E264D" w:rsidP="007E264D">
      <w:pPr>
        <w:pStyle w:val="Podnoje"/>
        <w:tabs>
          <w:tab w:val="center" w:pos="4805"/>
          <w:tab w:val="left" w:pos="8385"/>
        </w:tabs>
        <w:rPr>
          <w:i/>
          <w:sz w:val="20"/>
        </w:rPr>
      </w:pPr>
      <w:r>
        <w:rPr>
          <w:i/>
          <w:sz w:val="20"/>
        </w:rPr>
        <w:tab/>
        <w:t>Sadržaj materijala isključiva je odgovornost Hrvatske obrtničke komore</w:t>
      </w:r>
      <w:r>
        <w:rPr>
          <w:i/>
          <w:sz w:val="20"/>
        </w:rPr>
        <w:tab/>
      </w:r>
    </w:p>
    <w:p w:rsidR="00BA5BA5" w:rsidRPr="001B5804" w:rsidRDefault="00BA5BA5" w:rsidP="00131DBA">
      <w:pPr>
        <w:pStyle w:val="DefaultText"/>
        <w:widowControl w:val="0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F45E8" w:rsidRPr="001B5804" w:rsidRDefault="003F45E8" w:rsidP="003F45E8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1B580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Uvjeti izlaganja obrtnika/poduzetnika na </w:t>
      </w:r>
      <w:r w:rsidR="00C36AFD" w:rsidRPr="001B5804">
        <w:rPr>
          <w:rFonts w:ascii="Arial" w:hAnsi="Arial" w:cs="Arial"/>
          <w:b/>
          <w:sz w:val="22"/>
          <w:szCs w:val="22"/>
          <w:u w:val="single"/>
        </w:rPr>
        <w:t>2</w:t>
      </w:r>
      <w:r w:rsidR="00B511FD" w:rsidRPr="001B5804">
        <w:rPr>
          <w:rFonts w:ascii="Arial" w:hAnsi="Arial" w:cs="Arial"/>
          <w:b/>
          <w:sz w:val="22"/>
          <w:szCs w:val="22"/>
          <w:u w:val="single"/>
        </w:rPr>
        <w:t>1</w:t>
      </w:r>
      <w:r w:rsidR="00C36AFD" w:rsidRPr="001B580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B5804">
        <w:rPr>
          <w:rFonts w:ascii="Arial" w:hAnsi="Arial" w:cs="Arial"/>
          <w:b/>
          <w:sz w:val="22"/>
          <w:szCs w:val="22"/>
          <w:u w:val="single"/>
        </w:rPr>
        <w:t xml:space="preserve">Međunarodnom sajmu </w:t>
      </w:r>
      <w:r w:rsidR="00C36AFD" w:rsidRPr="001B5804">
        <w:rPr>
          <w:rFonts w:ascii="Arial" w:hAnsi="Arial" w:cs="Arial"/>
          <w:b/>
          <w:sz w:val="22"/>
          <w:szCs w:val="22"/>
          <w:u w:val="single"/>
        </w:rPr>
        <w:t xml:space="preserve">gospodarstva </w:t>
      </w:r>
      <w:r w:rsidR="006215C4" w:rsidRPr="001B5804">
        <w:rPr>
          <w:rFonts w:ascii="Arial" w:hAnsi="Arial" w:cs="Arial"/>
          <w:b/>
          <w:sz w:val="22"/>
          <w:szCs w:val="22"/>
          <w:u w:val="single"/>
        </w:rPr>
        <w:t xml:space="preserve">u </w:t>
      </w:r>
      <w:r w:rsidR="00C36AFD" w:rsidRPr="001B5804">
        <w:rPr>
          <w:rFonts w:ascii="Arial" w:hAnsi="Arial" w:cs="Arial"/>
          <w:b/>
          <w:sz w:val="22"/>
          <w:szCs w:val="22"/>
          <w:u w:val="single"/>
        </w:rPr>
        <w:t>Mostaru</w:t>
      </w:r>
      <w:r w:rsidR="003E02F7" w:rsidRPr="001B5804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B511FD" w:rsidRPr="001B5804">
        <w:rPr>
          <w:rFonts w:ascii="Arial" w:hAnsi="Arial" w:cs="Arial"/>
          <w:b/>
          <w:sz w:val="22"/>
          <w:szCs w:val="22"/>
          <w:u w:val="single"/>
        </w:rPr>
        <w:t>8</w:t>
      </w:r>
      <w:r w:rsidR="003E02F7" w:rsidRPr="001B5804">
        <w:rPr>
          <w:rFonts w:ascii="Arial" w:hAnsi="Arial" w:cs="Arial"/>
          <w:b/>
          <w:sz w:val="22"/>
          <w:szCs w:val="22"/>
          <w:u w:val="single"/>
        </w:rPr>
        <w:t>.</w:t>
      </w:r>
      <w:r w:rsidRPr="001B5804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B511FD" w:rsidRPr="001B5804">
        <w:rPr>
          <w:rFonts w:ascii="Arial" w:hAnsi="Arial" w:cs="Arial"/>
          <w:b/>
          <w:sz w:val="22"/>
          <w:szCs w:val="22"/>
          <w:u w:val="single"/>
        </w:rPr>
        <w:t>1</w:t>
      </w:r>
      <w:r w:rsidR="007F0E82">
        <w:rPr>
          <w:rFonts w:ascii="Arial" w:hAnsi="Arial" w:cs="Arial"/>
          <w:b/>
          <w:sz w:val="22"/>
          <w:szCs w:val="22"/>
          <w:u w:val="single"/>
        </w:rPr>
        <w:t>0</w:t>
      </w:r>
      <w:r w:rsidR="003E02F7" w:rsidRPr="001B5804">
        <w:rPr>
          <w:rFonts w:ascii="Arial" w:hAnsi="Arial" w:cs="Arial"/>
          <w:b/>
          <w:sz w:val="22"/>
          <w:szCs w:val="22"/>
          <w:u w:val="single"/>
        </w:rPr>
        <w:t>.</w:t>
      </w:r>
      <w:r w:rsidR="00190B2A" w:rsidRPr="001B5804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B511FD" w:rsidRPr="001B5804">
        <w:rPr>
          <w:rFonts w:ascii="Arial" w:hAnsi="Arial" w:cs="Arial"/>
          <w:b/>
          <w:sz w:val="22"/>
          <w:szCs w:val="22"/>
          <w:u w:val="single"/>
        </w:rPr>
        <w:t>1</w:t>
      </w:r>
      <w:r w:rsidR="007F0E82">
        <w:rPr>
          <w:rFonts w:ascii="Arial" w:hAnsi="Arial" w:cs="Arial"/>
          <w:b/>
          <w:sz w:val="22"/>
          <w:szCs w:val="22"/>
          <w:u w:val="single"/>
        </w:rPr>
        <w:t>4</w:t>
      </w:r>
      <w:r w:rsidRPr="001B5804">
        <w:rPr>
          <w:rFonts w:ascii="Arial" w:hAnsi="Arial" w:cs="Arial"/>
          <w:b/>
          <w:sz w:val="22"/>
          <w:szCs w:val="22"/>
          <w:u w:val="single"/>
        </w:rPr>
        <w:t>. 0</w:t>
      </w:r>
      <w:r w:rsidR="00C36AFD" w:rsidRPr="001B5804">
        <w:rPr>
          <w:rFonts w:ascii="Arial" w:hAnsi="Arial" w:cs="Arial"/>
          <w:b/>
          <w:sz w:val="22"/>
          <w:szCs w:val="22"/>
          <w:u w:val="single"/>
        </w:rPr>
        <w:t>4</w:t>
      </w:r>
      <w:r w:rsidRPr="001B5804">
        <w:rPr>
          <w:rFonts w:ascii="Arial" w:hAnsi="Arial" w:cs="Arial"/>
          <w:b/>
          <w:sz w:val="22"/>
          <w:szCs w:val="22"/>
          <w:u w:val="single"/>
        </w:rPr>
        <w:t>. 201</w:t>
      </w:r>
      <w:r w:rsidR="00B511FD" w:rsidRPr="001B5804">
        <w:rPr>
          <w:rFonts w:ascii="Arial" w:hAnsi="Arial" w:cs="Arial"/>
          <w:b/>
          <w:sz w:val="22"/>
          <w:szCs w:val="22"/>
          <w:u w:val="single"/>
        </w:rPr>
        <w:t>8</w:t>
      </w:r>
      <w:r w:rsidRPr="001B5804">
        <w:rPr>
          <w:rFonts w:ascii="Arial" w:hAnsi="Arial" w:cs="Arial"/>
          <w:b/>
          <w:sz w:val="22"/>
          <w:szCs w:val="22"/>
          <w:u w:val="single"/>
        </w:rPr>
        <w:t>.</w:t>
      </w:r>
    </w:p>
    <w:p w:rsidR="001A39E1" w:rsidRPr="001B5804" w:rsidRDefault="001A39E1" w:rsidP="003F45E8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</w:p>
    <w:p w:rsidR="003F45E8" w:rsidRPr="001B5804" w:rsidRDefault="003F45E8" w:rsidP="003F45E8">
      <w:pPr>
        <w:pStyle w:val="Tijeloteksta"/>
        <w:rPr>
          <w:rFonts w:ascii="Arial" w:hAnsi="Arial" w:cs="Arial"/>
          <w:b/>
          <w:sz w:val="22"/>
          <w:szCs w:val="22"/>
        </w:rPr>
      </w:pPr>
      <w:r w:rsidRPr="001B5804">
        <w:rPr>
          <w:rFonts w:ascii="Arial" w:hAnsi="Arial" w:cs="Arial"/>
          <w:b/>
          <w:sz w:val="22"/>
          <w:szCs w:val="22"/>
        </w:rPr>
        <w:t>1. Prijava izlaganja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Sudjelovanje na sajmu u organizaciji HOK-e, izlagač prijavljuje pismenim putem ispunjavajući Prijavu - ugovor o zakupu izlagačkog prostora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HOK će na temelju prispjelih prijava izvršiti raspodjelu zakupljenog prostora za svakog izlagača prema traženoj veličini izlagačke površine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HOK po primitku prijave od izlagača istu može otkazati u slučaju ako je ukupno zakupljena površina popunjena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HOK može otkazati nastup na sajmu, ukoliko se ne prijavi dovoljan broj izlagača ili ako prijavljena izlagačka površina bude manja od 50% ukupno planirane izlagačke površine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Minimalna izlagačka površina koju izlagač može zakupiti je 2 m</w:t>
      </w:r>
      <w:r w:rsidRPr="001B5804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1B5804">
        <w:rPr>
          <w:rFonts w:ascii="Arial" w:hAnsi="Arial" w:cs="Arial"/>
          <w:bCs/>
          <w:sz w:val="22"/>
          <w:szCs w:val="22"/>
        </w:rPr>
        <w:t>, osim ako se radi o izložbenom panou na stijeni onda je minimalna površina 1 m</w:t>
      </w:r>
      <w:r w:rsidRPr="001B5804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Izlagač prilikom određivanje potrebne izlagačke površine treba voditi računa o komunikacijskom prostoru, budući da treba osigurati pristup izlošku, kao i prostor za razgovore</w:t>
      </w:r>
    </w:p>
    <w:p w:rsidR="003F45E8" w:rsidRPr="001B5804" w:rsidRDefault="003F45E8" w:rsidP="000172D0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Izlagač prilikom popunjavanja</w:t>
      </w:r>
      <w:r w:rsidR="000172D0" w:rsidRPr="001B5804">
        <w:rPr>
          <w:rFonts w:ascii="Arial" w:hAnsi="Arial" w:cs="Arial"/>
          <w:bCs/>
          <w:sz w:val="22"/>
          <w:szCs w:val="22"/>
        </w:rPr>
        <w:t xml:space="preserve"> </w:t>
      </w:r>
      <w:r w:rsidRPr="001B5804">
        <w:rPr>
          <w:rFonts w:ascii="Arial" w:hAnsi="Arial" w:cs="Arial"/>
          <w:bCs/>
          <w:sz w:val="22"/>
          <w:szCs w:val="22"/>
        </w:rPr>
        <w:t xml:space="preserve">prijave mora voditi računa o realnoj zakupljenoj površini izlaganja, </w:t>
      </w:r>
      <w:proofErr w:type="spellStart"/>
      <w:r w:rsidRPr="001B5804">
        <w:rPr>
          <w:rFonts w:ascii="Arial" w:hAnsi="Arial" w:cs="Arial"/>
          <w:bCs/>
          <w:sz w:val="22"/>
          <w:szCs w:val="22"/>
        </w:rPr>
        <w:t>tj</w:t>
      </w:r>
      <w:proofErr w:type="spellEnd"/>
      <w:r w:rsidRPr="001B5804">
        <w:rPr>
          <w:rFonts w:ascii="Arial" w:hAnsi="Arial" w:cs="Arial"/>
          <w:bCs/>
          <w:sz w:val="22"/>
          <w:szCs w:val="22"/>
        </w:rPr>
        <w:t xml:space="preserve">. treba paziti da na izlaganje pošalje količinu robe koja realno zauzima prostor naznačen u prijavi </w:t>
      </w:r>
    </w:p>
    <w:p w:rsidR="003F45E8" w:rsidRPr="001B5804" w:rsidRDefault="003F45E8" w:rsidP="003F45E8">
      <w:pPr>
        <w:pStyle w:val="Tijeloteksta"/>
        <w:spacing w:before="120"/>
        <w:rPr>
          <w:rFonts w:ascii="Arial" w:hAnsi="Arial" w:cs="Arial"/>
          <w:b/>
          <w:sz w:val="22"/>
          <w:szCs w:val="22"/>
        </w:rPr>
      </w:pPr>
      <w:r w:rsidRPr="001B5804">
        <w:rPr>
          <w:rFonts w:ascii="Arial" w:hAnsi="Arial" w:cs="Arial"/>
          <w:b/>
          <w:sz w:val="22"/>
          <w:szCs w:val="22"/>
        </w:rPr>
        <w:t>2. Izlaganje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Izlagač je dužan pridržavati se termina predaje izložaka, kao i preuzimanja izložaka nakon sajmu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Ukoliko želi, izlagač može robu osigurati na vlastiti trošak, budući Komora ne može snositi troškove oštećenja, krađe ili gubitka robe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 xml:space="preserve">Izlagač odgovara za točnost podatka o eksponatima, a koje je dao za izradu zajedničke dokumentacije </w:t>
      </w:r>
      <w:r w:rsidR="000172D0" w:rsidRPr="001B5804">
        <w:rPr>
          <w:rFonts w:ascii="Arial" w:hAnsi="Arial" w:cs="Arial"/>
          <w:bCs/>
          <w:sz w:val="22"/>
          <w:szCs w:val="22"/>
        </w:rPr>
        <w:t xml:space="preserve">za otpremu robe na sajam i sa sajma </w:t>
      </w:r>
      <w:r w:rsidRPr="001B5804">
        <w:rPr>
          <w:rFonts w:ascii="Arial" w:hAnsi="Arial" w:cs="Arial"/>
          <w:bCs/>
          <w:sz w:val="22"/>
          <w:szCs w:val="22"/>
        </w:rPr>
        <w:t>(vrsta, vrijednost i količina)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>Izlagač je obavezan zapakirati robu na način da je zaštićena od oštećenja te na pakiranju mora biti naljepnica sa podacima o vlasniku robe i upozorenju o načinu rukovanja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>Izlagač je dužan robu predati za otpremu na sajma sa 2 popisa robe - jedan primjerak za izvođača, a drugi za sebe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color w:val="000000"/>
          <w:sz w:val="22"/>
          <w:szCs w:val="22"/>
        </w:rPr>
        <w:t>Izlagač je obvezan po završetku sajma preuzeti robu te konstatirati stanje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color w:val="000000"/>
          <w:sz w:val="22"/>
          <w:szCs w:val="22"/>
        </w:rPr>
        <w:t>Ukoliko izlagač nakon sajma  ne preuzme robu prema uputama, izvođač niti Hrvatska obrtnička komora ne snose odgovornost niti troškove za eventualno nestalu robu</w:t>
      </w:r>
    </w:p>
    <w:p w:rsidR="003F45E8" w:rsidRPr="001B5804" w:rsidRDefault="003F45E8" w:rsidP="003F45E8">
      <w:pPr>
        <w:pStyle w:val="Tijeloteksta"/>
        <w:spacing w:before="120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/>
          <w:sz w:val="22"/>
          <w:szCs w:val="22"/>
        </w:rPr>
        <w:t>3. Uvjeti plaćanja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bCs/>
          <w:sz w:val="22"/>
          <w:szCs w:val="22"/>
        </w:rPr>
        <w:t>Izlagač je dužan podmiriti ispostavljeni račun za izlaganje, prema stvarno korištenoj površini izlaganja na sajmu, u roku naznačenom na računu, u protivnom će mu se obračunavati zakonska kamata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 xml:space="preserve">U slučaju da izlagač ima primjedbe u svezi izlaganja (veličina prostora, pozicija na štandu, faktura i slično), dužan je najkasnije u roku od 15 dana od primitka fakture za nastup, dostaviti pismenu reklamaciju. </w:t>
      </w:r>
    </w:p>
    <w:p w:rsidR="003F45E8" w:rsidRPr="001B5804" w:rsidRDefault="003F45E8" w:rsidP="003F45E8">
      <w:pPr>
        <w:pStyle w:val="Tijeloteksta"/>
        <w:numPr>
          <w:ilvl w:val="0"/>
          <w:numId w:val="25"/>
        </w:numPr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1B5804">
        <w:rPr>
          <w:rFonts w:ascii="Arial" w:hAnsi="Arial" w:cs="Arial"/>
          <w:sz w:val="22"/>
          <w:szCs w:val="22"/>
        </w:rPr>
        <w:t>Naknadne reklamacije neće se uvažavati</w:t>
      </w:r>
    </w:p>
    <w:p w:rsidR="003F45E8" w:rsidRPr="001B5804" w:rsidRDefault="003F45E8" w:rsidP="003F45E8">
      <w:pPr>
        <w:pStyle w:val="Tijeloteksta"/>
        <w:spacing w:before="120"/>
        <w:rPr>
          <w:rFonts w:ascii="Arial" w:hAnsi="Arial" w:cs="Arial"/>
          <w:b/>
          <w:bCs/>
          <w:sz w:val="22"/>
          <w:szCs w:val="22"/>
        </w:rPr>
      </w:pPr>
      <w:r w:rsidRPr="001B5804">
        <w:rPr>
          <w:rFonts w:ascii="Arial" w:hAnsi="Arial" w:cs="Arial"/>
          <w:b/>
          <w:bCs/>
          <w:sz w:val="22"/>
          <w:szCs w:val="22"/>
        </w:rPr>
        <w:t>4. Obrtnici</w:t>
      </w:r>
      <w:r w:rsidR="00C36AFD" w:rsidRPr="001B5804">
        <w:rPr>
          <w:rFonts w:ascii="Arial" w:hAnsi="Arial" w:cs="Arial"/>
          <w:b/>
          <w:bCs/>
          <w:sz w:val="22"/>
          <w:szCs w:val="22"/>
        </w:rPr>
        <w:t>/tvrtke</w:t>
      </w:r>
      <w:r w:rsidRPr="001B5804">
        <w:rPr>
          <w:rFonts w:ascii="Arial" w:hAnsi="Arial" w:cs="Arial"/>
          <w:b/>
          <w:bCs/>
          <w:sz w:val="22"/>
          <w:szCs w:val="22"/>
        </w:rPr>
        <w:t xml:space="preserve"> s dugovanjima prema komorskom sustavu ne mogu prijaviti nastup dok ista ne podmire</w:t>
      </w:r>
    </w:p>
    <w:p w:rsidR="003F45E8" w:rsidRPr="001B5804" w:rsidRDefault="003F45E8" w:rsidP="00D73AC3">
      <w:pPr>
        <w:jc w:val="both"/>
        <w:rPr>
          <w:rFonts w:ascii="Arial" w:hAnsi="Arial" w:cs="Arial"/>
          <w:szCs w:val="22"/>
        </w:rPr>
      </w:pPr>
    </w:p>
    <w:p w:rsidR="007E264D" w:rsidRDefault="007E264D" w:rsidP="007E264D">
      <w:pPr>
        <w:pStyle w:val="Podnoje"/>
        <w:jc w:val="center"/>
        <w:rPr>
          <w:i/>
          <w:sz w:val="20"/>
        </w:rPr>
      </w:pPr>
      <w:r w:rsidRPr="00D62ED0">
        <w:rPr>
          <w:i/>
          <w:sz w:val="20"/>
        </w:rPr>
        <w:t>Projekt je sufinancirala Europska unija</w:t>
      </w:r>
      <w:r>
        <w:rPr>
          <w:i/>
          <w:sz w:val="20"/>
        </w:rPr>
        <w:t xml:space="preserve"> </w:t>
      </w:r>
      <w:r w:rsidRPr="00D62ED0">
        <w:rPr>
          <w:i/>
          <w:sz w:val="20"/>
        </w:rPr>
        <w:t>iz Fonda za regionalni razvoj</w:t>
      </w:r>
    </w:p>
    <w:p w:rsidR="007E264D" w:rsidRPr="0020177C" w:rsidRDefault="007E264D" w:rsidP="007E264D">
      <w:pPr>
        <w:pStyle w:val="Podnoje"/>
        <w:jc w:val="center"/>
        <w:rPr>
          <w:i/>
          <w:sz w:val="20"/>
        </w:rPr>
      </w:pPr>
      <w:r>
        <w:rPr>
          <w:noProof/>
          <w:lang w:eastAsia="hr-HR"/>
        </w:rPr>
        <w:drawing>
          <wp:inline distT="0" distB="0" distL="0" distR="0">
            <wp:extent cx="6105525" cy="723900"/>
            <wp:effectExtent l="19050" t="0" r="9525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4D" w:rsidRPr="00AF75DF" w:rsidRDefault="007E264D" w:rsidP="007E264D">
      <w:pPr>
        <w:pStyle w:val="Podnoje"/>
        <w:tabs>
          <w:tab w:val="center" w:pos="4805"/>
          <w:tab w:val="left" w:pos="8385"/>
        </w:tabs>
        <w:rPr>
          <w:i/>
          <w:sz w:val="20"/>
        </w:rPr>
      </w:pPr>
      <w:r>
        <w:rPr>
          <w:i/>
          <w:sz w:val="20"/>
        </w:rPr>
        <w:tab/>
        <w:t>Sadržaj materijala isključiva je odgovornost Hrvatske obrtničke komore</w:t>
      </w:r>
      <w:r>
        <w:rPr>
          <w:i/>
          <w:sz w:val="20"/>
        </w:rPr>
        <w:tab/>
      </w:r>
    </w:p>
    <w:p w:rsidR="007E264D" w:rsidRDefault="007E264D" w:rsidP="007E264D">
      <w:pPr>
        <w:pStyle w:val="Tijeloteksta"/>
        <w:spacing w:before="120" w:after="40"/>
        <w:jc w:val="both"/>
        <w:rPr>
          <w:rFonts w:ascii="Arial" w:hAnsi="Arial" w:cs="Arial"/>
          <w:b/>
          <w:sz w:val="22"/>
          <w:szCs w:val="22"/>
          <w:lang w:eastAsia="hr-HR"/>
        </w:rPr>
      </w:pPr>
    </w:p>
    <w:p w:rsidR="007E264D" w:rsidRPr="001B5804" w:rsidRDefault="007E264D" w:rsidP="007E264D">
      <w:pPr>
        <w:pStyle w:val="Tijeloteksta"/>
        <w:spacing w:before="120" w:after="40"/>
        <w:jc w:val="both"/>
        <w:rPr>
          <w:rFonts w:ascii="Arial" w:hAnsi="Arial" w:cs="Arial"/>
          <w:b/>
          <w:sz w:val="22"/>
          <w:szCs w:val="22"/>
          <w:lang w:eastAsia="hr-HR"/>
        </w:rPr>
      </w:pPr>
    </w:p>
    <w:sectPr w:rsidR="007E264D" w:rsidRPr="001B5804" w:rsidSect="00CF0684">
      <w:headerReference w:type="default" r:id="rId13"/>
      <w:pgSz w:w="11907" w:h="16840" w:code="9"/>
      <w:pgMar w:top="1077" w:right="992" w:bottom="1077" w:left="1304" w:header="567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245" w:rsidRDefault="00850245">
      <w:r>
        <w:separator/>
      </w:r>
    </w:p>
  </w:endnote>
  <w:endnote w:type="continuationSeparator" w:id="0">
    <w:p w:rsidR="00850245" w:rsidRDefault="00850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245" w:rsidRDefault="00850245">
      <w:r>
        <w:separator/>
      </w:r>
    </w:p>
  </w:footnote>
  <w:footnote w:type="continuationSeparator" w:id="0">
    <w:p w:rsidR="00850245" w:rsidRDefault="00850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6E" w:rsidRDefault="00B96E33">
    <w:pPr>
      <w:pStyle w:val="Zaglavlje"/>
      <w:jc w:val="right"/>
      <w:rPr>
        <w:sz w:val="18"/>
      </w:rPr>
    </w:pPr>
    <w:r>
      <w:rPr>
        <w:rStyle w:val="Brojstranice"/>
      </w:rPr>
      <w:fldChar w:fldCharType="begin"/>
    </w:r>
    <w:r w:rsidR="00965F6E"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16701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65F6E" w:rsidRDefault="00965F6E">
    <w:pPr>
      <w:pStyle w:val="Zaglavlje"/>
      <w:jc w:val="right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4EDF"/>
    <w:multiLevelType w:val="hybridMultilevel"/>
    <w:tmpl w:val="64ACA1F2"/>
    <w:lvl w:ilvl="0" w:tplc="884AE38E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B3D4314"/>
    <w:multiLevelType w:val="singleLevel"/>
    <w:tmpl w:val="353CCE3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F801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731F69"/>
    <w:multiLevelType w:val="singleLevel"/>
    <w:tmpl w:val="4B2C2C92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4">
    <w:nsid w:val="1A4E697F"/>
    <w:multiLevelType w:val="hybridMultilevel"/>
    <w:tmpl w:val="9DF2B334"/>
    <w:lvl w:ilvl="0" w:tplc="E86E7D3A">
      <w:start w:val="6"/>
      <w:numFmt w:val="bullet"/>
      <w:lvlText w:val="-"/>
      <w:lvlJc w:val="left"/>
      <w:pPr>
        <w:ind w:left="60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5">
    <w:nsid w:val="1E893212"/>
    <w:multiLevelType w:val="singleLevel"/>
    <w:tmpl w:val="550AE59C"/>
    <w:lvl w:ilvl="0">
      <w:start w:val="27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>
    <w:nsid w:val="23C3324B"/>
    <w:multiLevelType w:val="singleLevel"/>
    <w:tmpl w:val="B7B0623E"/>
    <w:lvl w:ilvl="0">
      <w:start w:val="27"/>
      <w:numFmt w:val="bullet"/>
      <w:lvlText w:val="-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7">
    <w:nsid w:val="2D2E0152"/>
    <w:multiLevelType w:val="singleLevel"/>
    <w:tmpl w:val="35DC8E7A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8">
    <w:nsid w:val="2D9C7912"/>
    <w:multiLevelType w:val="hybridMultilevel"/>
    <w:tmpl w:val="52C48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>
    <w:nsid w:val="37A62539"/>
    <w:multiLevelType w:val="hybridMultilevel"/>
    <w:tmpl w:val="AC608CD0"/>
    <w:lvl w:ilvl="0" w:tplc="C5C47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90EAC"/>
    <w:multiLevelType w:val="singleLevel"/>
    <w:tmpl w:val="A03E0C40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7CE29D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9725798"/>
    <w:multiLevelType w:val="hybridMultilevel"/>
    <w:tmpl w:val="32A42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C040C"/>
    <w:multiLevelType w:val="hybridMultilevel"/>
    <w:tmpl w:val="E422B374"/>
    <w:lvl w:ilvl="0" w:tplc="A678D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9311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E2C25D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174208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DAD0AEC"/>
    <w:multiLevelType w:val="hybridMultilevel"/>
    <w:tmpl w:val="E422B374"/>
    <w:lvl w:ilvl="0" w:tplc="A678D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D607DE"/>
    <w:multiLevelType w:val="hybridMultilevel"/>
    <w:tmpl w:val="E6140922"/>
    <w:lvl w:ilvl="0" w:tplc="2766F0AE">
      <w:start w:val="1"/>
      <w:numFmt w:val="low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9">
    <w:nsid w:val="6F316912"/>
    <w:multiLevelType w:val="singleLevel"/>
    <w:tmpl w:val="52F4DDBC"/>
    <w:lvl w:ilvl="0">
      <w:start w:val="1"/>
      <w:numFmt w:val="decimal"/>
      <w:lvlText w:val="%1."/>
      <w:legacy w:legacy="1" w:legacySpace="0" w:legacyIndent="510"/>
      <w:lvlJc w:val="left"/>
      <w:pPr>
        <w:ind w:left="510" w:hanging="510"/>
      </w:pPr>
    </w:lvl>
  </w:abstractNum>
  <w:abstractNum w:abstractNumId="20">
    <w:nsid w:val="702744D6"/>
    <w:multiLevelType w:val="hybridMultilevel"/>
    <w:tmpl w:val="007CFD8E"/>
    <w:lvl w:ilvl="0" w:tplc="10C49A4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8A40EE"/>
    <w:multiLevelType w:val="hybridMultilevel"/>
    <w:tmpl w:val="C5F2863A"/>
    <w:lvl w:ilvl="0" w:tplc="2766F0AE">
      <w:start w:val="1"/>
      <w:numFmt w:val="low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BA22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F62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22"/>
  </w:num>
  <w:num w:numId="5">
    <w:abstractNumId w:val="14"/>
  </w:num>
  <w:num w:numId="6">
    <w:abstractNumId w:val="10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2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20"/>
  </w:num>
  <w:num w:numId="17">
    <w:abstractNumId w:val="9"/>
  </w:num>
  <w:num w:numId="18">
    <w:abstractNumId w:val="13"/>
  </w:num>
  <w:num w:numId="19">
    <w:abstractNumId w:val="12"/>
  </w:num>
  <w:num w:numId="20">
    <w:abstractNumId w:val="21"/>
  </w:num>
  <w:num w:numId="21">
    <w:abstractNumId w:val="18"/>
  </w:num>
  <w:num w:numId="22">
    <w:abstractNumId w:val="17"/>
  </w:num>
  <w:num w:numId="23">
    <w:abstractNumId w:val="16"/>
    <w:lvlOverride w:ilvl="0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DDC"/>
    <w:rsid w:val="000044E9"/>
    <w:rsid w:val="000063ED"/>
    <w:rsid w:val="00017147"/>
    <w:rsid w:val="000172D0"/>
    <w:rsid w:val="00024B22"/>
    <w:rsid w:val="00031310"/>
    <w:rsid w:val="0004312F"/>
    <w:rsid w:val="00052488"/>
    <w:rsid w:val="0005628A"/>
    <w:rsid w:val="00061A67"/>
    <w:rsid w:val="00073A93"/>
    <w:rsid w:val="0007607C"/>
    <w:rsid w:val="00077D08"/>
    <w:rsid w:val="000850EE"/>
    <w:rsid w:val="0008757C"/>
    <w:rsid w:val="000903CE"/>
    <w:rsid w:val="00092B40"/>
    <w:rsid w:val="000930C4"/>
    <w:rsid w:val="00093EA2"/>
    <w:rsid w:val="000A032E"/>
    <w:rsid w:val="000A72E5"/>
    <w:rsid w:val="000B0BAB"/>
    <w:rsid w:val="000B3095"/>
    <w:rsid w:val="000C10D6"/>
    <w:rsid w:val="000C3AD4"/>
    <w:rsid w:val="000D4716"/>
    <w:rsid w:val="000D4A56"/>
    <w:rsid w:val="00101298"/>
    <w:rsid w:val="0012288E"/>
    <w:rsid w:val="00125EAF"/>
    <w:rsid w:val="00131A5B"/>
    <w:rsid w:val="00131DBA"/>
    <w:rsid w:val="0014682C"/>
    <w:rsid w:val="001509AA"/>
    <w:rsid w:val="00154752"/>
    <w:rsid w:val="00154BB4"/>
    <w:rsid w:val="00163160"/>
    <w:rsid w:val="001632A5"/>
    <w:rsid w:val="001636FB"/>
    <w:rsid w:val="00163AB3"/>
    <w:rsid w:val="0016701B"/>
    <w:rsid w:val="00172BAA"/>
    <w:rsid w:val="00177924"/>
    <w:rsid w:val="00182785"/>
    <w:rsid w:val="0018330D"/>
    <w:rsid w:val="00190B2A"/>
    <w:rsid w:val="001969BD"/>
    <w:rsid w:val="001A39E1"/>
    <w:rsid w:val="001A6314"/>
    <w:rsid w:val="001B52F2"/>
    <w:rsid w:val="001B5804"/>
    <w:rsid w:val="001C7F89"/>
    <w:rsid w:val="001D0FD3"/>
    <w:rsid w:val="001D5791"/>
    <w:rsid w:val="001E348A"/>
    <w:rsid w:val="001F0399"/>
    <w:rsid w:val="001F31C6"/>
    <w:rsid w:val="00200A35"/>
    <w:rsid w:val="002011C6"/>
    <w:rsid w:val="00211D1E"/>
    <w:rsid w:val="00233721"/>
    <w:rsid w:val="002421EE"/>
    <w:rsid w:val="002422F3"/>
    <w:rsid w:val="00246AC4"/>
    <w:rsid w:val="00252003"/>
    <w:rsid w:val="002604E1"/>
    <w:rsid w:val="002618D3"/>
    <w:rsid w:val="00263CCF"/>
    <w:rsid w:val="00266EC1"/>
    <w:rsid w:val="00271597"/>
    <w:rsid w:val="00271629"/>
    <w:rsid w:val="00284D4B"/>
    <w:rsid w:val="0028586B"/>
    <w:rsid w:val="002877CE"/>
    <w:rsid w:val="00291E2A"/>
    <w:rsid w:val="00292D6A"/>
    <w:rsid w:val="002975A0"/>
    <w:rsid w:val="002A4546"/>
    <w:rsid w:val="002A5773"/>
    <w:rsid w:val="002B1277"/>
    <w:rsid w:val="002B3EF5"/>
    <w:rsid w:val="002B7A0C"/>
    <w:rsid w:val="002C0CC6"/>
    <w:rsid w:val="002C1B7D"/>
    <w:rsid w:val="002C2066"/>
    <w:rsid w:val="002E5D2C"/>
    <w:rsid w:val="00307E57"/>
    <w:rsid w:val="00312EE4"/>
    <w:rsid w:val="00316DEC"/>
    <w:rsid w:val="00350232"/>
    <w:rsid w:val="00361280"/>
    <w:rsid w:val="00365E96"/>
    <w:rsid w:val="00372B30"/>
    <w:rsid w:val="00387791"/>
    <w:rsid w:val="003A1EB9"/>
    <w:rsid w:val="003A2406"/>
    <w:rsid w:val="003B2860"/>
    <w:rsid w:val="003B4898"/>
    <w:rsid w:val="003E02F7"/>
    <w:rsid w:val="003F2672"/>
    <w:rsid w:val="003F2BC9"/>
    <w:rsid w:val="003F3C3B"/>
    <w:rsid w:val="003F45E8"/>
    <w:rsid w:val="003F4F9A"/>
    <w:rsid w:val="00405533"/>
    <w:rsid w:val="00411905"/>
    <w:rsid w:val="00412EA4"/>
    <w:rsid w:val="004140DB"/>
    <w:rsid w:val="00414F4B"/>
    <w:rsid w:val="00426113"/>
    <w:rsid w:val="00433DAF"/>
    <w:rsid w:val="00435D03"/>
    <w:rsid w:val="0043713C"/>
    <w:rsid w:val="00442FAF"/>
    <w:rsid w:val="00446D4B"/>
    <w:rsid w:val="00456FCA"/>
    <w:rsid w:val="00465BF0"/>
    <w:rsid w:val="00467F9F"/>
    <w:rsid w:val="00474364"/>
    <w:rsid w:val="00497940"/>
    <w:rsid w:val="004A4BE1"/>
    <w:rsid w:val="004C1EF8"/>
    <w:rsid w:val="004C6E1B"/>
    <w:rsid w:val="004D27D3"/>
    <w:rsid w:val="004D6A07"/>
    <w:rsid w:val="004E38E2"/>
    <w:rsid w:val="004F0F4F"/>
    <w:rsid w:val="004F7038"/>
    <w:rsid w:val="00503545"/>
    <w:rsid w:val="00506DDB"/>
    <w:rsid w:val="00507296"/>
    <w:rsid w:val="00511D55"/>
    <w:rsid w:val="005271BF"/>
    <w:rsid w:val="00533D4B"/>
    <w:rsid w:val="00540837"/>
    <w:rsid w:val="00545EF4"/>
    <w:rsid w:val="00546A5B"/>
    <w:rsid w:val="005501CA"/>
    <w:rsid w:val="00552B85"/>
    <w:rsid w:val="00554F2D"/>
    <w:rsid w:val="005611EC"/>
    <w:rsid w:val="00562A75"/>
    <w:rsid w:val="005649A6"/>
    <w:rsid w:val="0056612A"/>
    <w:rsid w:val="00571141"/>
    <w:rsid w:val="005763B1"/>
    <w:rsid w:val="00585C83"/>
    <w:rsid w:val="0058762D"/>
    <w:rsid w:val="005907A3"/>
    <w:rsid w:val="005A4EC4"/>
    <w:rsid w:val="005A7231"/>
    <w:rsid w:val="005C21ED"/>
    <w:rsid w:val="005C5022"/>
    <w:rsid w:val="005C514B"/>
    <w:rsid w:val="005D16CB"/>
    <w:rsid w:val="005D4982"/>
    <w:rsid w:val="005E679E"/>
    <w:rsid w:val="005F2B70"/>
    <w:rsid w:val="005F6F6E"/>
    <w:rsid w:val="00602D7C"/>
    <w:rsid w:val="00611893"/>
    <w:rsid w:val="00614E77"/>
    <w:rsid w:val="00617841"/>
    <w:rsid w:val="00620F18"/>
    <w:rsid w:val="006215C4"/>
    <w:rsid w:val="00626767"/>
    <w:rsid w:val="006279C7"/>
    <w:rsid w:val="006329DD"/>
    <w:rsid w:val="00637A32"/>
    <w:rsid w:val="00646178"/>
    <w:rsid w:val="0064691D"/>
    <w:rsid w:val="006572C6"/>
    <w:rsid w:val="00670F6C"/>
    <w:rsid w:val="00674AEE"/>
    <w:rsid w:val="006821F1"/>
    <w:rsid w:val="00697889"/>
    <w:rsid w:val="006A34BC"/>
    <w:rsid w:val="006A6D7A"/>
    <w:rsid w:val="006A7562"/>
    <w:rsid w:val="006C4D02"/>
    <w:rsid w:val="006C635C"/>
    <w:rsid w:val="006D7660"/>
    <w:rsid w:val="006E3391"/>
    <w:rsid w:val="006F36D0"/>
    <w:rsid w:val="006F516B"/>
    <w:rsid w:val="006F7107"/>
    <w:rsid w:val="00704318"/>
    <w:rsid w:val="00706642"/>
    <w:rsid w:val="00712AB9"/>
    <w:rsid w:val="00713526"/>
    <w:rsid w:val="00715A9C"/>
    <w:rsid w:val="007240B2"/>
    <w:rsid w:val="00727067"/>
    <w:rsid w:val="00730961"/>
    <w:rsid w:val="00732A6E"/>
    <w:rsid w:val="007337B1"/>
    <w:rsid w:val="00733A8D"/>
    <w:rsid w:val="0074679A"/>
    <w:rsid w:val="00746859"/>
    <w:rsid w:val="00765C69"/>
    <w:rsid w:val="00773F59"/>
    <w:rsid w:val="007855CF"/>
    <w:rsid w:val="00787598"/>
    <w:rsid w:val="007A37B0"/>
    <w:rsid w:val="007A4B83"/>
    <w:rsid w:val="007A5F9D"/>
    <w:rsid w:val="007A7B33"/>
    <w:rsid w:val="007C0B9B"/>
    <w:rsid w:val="007C4F62"/>
    <w:rsid w:val="007E264D"/>
    <w:rsid w:val="007E4FC1"/>
    <w:rsid w:val="007E511F"/>
    <w:rsid w:val="007E531A"/>
    <w:rsid w:val="007E5935"/>
    <w:rsid w:val="007E5950"/>
    <w:rsid w:val="007F0E82"/>
    <w:rsid w:val="0080177F"/>
    <w:rsid w:val="00804C78"/>
    <w:rsid w:val="00807038"/>
    <w:rsid w:val="008177AA"/>
    <w:rsid w:val="008204B2"/>
    <w:rsid w:val="008222BB"/>
    <w:rsid w:val="008269B2"/>
    <w:rsid w:val="00831BBA"/>
    <w:rsid w:val="008342D8"/>
    <w:rsid w:val="00841236"/>
    <w:rsid w:val="00847C26"/>
    <w:rsid w:val="00850245"/>
    <w:rsid w:val="0085561E"/>
    <w:rsid w:val="00875F47"/>
    <w:rsid w:val="00883060"/>
    <w:rsid w:val="00884FBC"/>
    <w:rsid w:val="008853F4"/>
    <w:rsid w:val="00885B77"/>
    <w:rsid w:val="008959B0"/>
    <w:rsid w:val="008A039D"/>
    <w:rsid w:val="008A60EB"/>
    <w:rsid w:val="008A6786"/>
    <w:rsid w:val="008B66AD"/>
    <w:rsid w:val="008C404A"/>
    <w:rsid w:val="008D07F9"/>
    <w:rsid w:val="008D1FC8"/>
    <w:rsid w:val="008E10CF"/>
    <w:rsid w:val="008E10FB"/>
    <w:rsid w:val="008F1986"/>
    <w:rsid w:val="008F7D37"/>
    <w:rsid w:val="00923406"/>
    <w:rsid w:val="00926CF7"/>
    <w:rsid w:val="00927072"/>
    <w:rsid w:val="00937605"/>
    <w:rsid w:val="00937E2F"/>
    <w:rsid w:val="00942622"/>
    <w:rsid w:val="00952162"/>
    <w:rsid w:val="00952A49"/>
    <w:rsid w:val="00960DF9"/>
    <w:rsid w:val="00965D44"/>
    <w:rsid w:val="00965F6E"/>
    <w:rsid w:val="00994B2D"/>
    <w:rsid w:val="009A126E"/>
    <w:rsid w:val="009A487C"/>
    <w:rsid w:val="009D3FBD"/>
    <w:rsid w:val="009E18A1"/>
    <w:rsid w:val="009E2C3D"/>
    <w:rsid w:val="009E2E28"/>
    <w:rsid w:val="009E70CA"/>
    <w:rsid w:val="009F2B72"/>
    <w:rsid w:val="00A01544"/>
    <w:rsid w:val="00A4098A"/>
    <w:rsid w:val="00A45B4E"/>
    <w:rsid w:val="00A51B04"/>
    <w:rsid w:val="00A5387F"/>
    <w:rsid w:val="00A67ED1"/>
    <w:rsid w:val="00A94EA4"/>
    <w:rsid w:val="00A97F3E"/>
    <w:rsid w:val="00AA2DDC"/>
    <w:rsid w:val="00AC56C5"/>
    <w:rsid w:val="00AC5FA2"/>
    <w:rsid w:val="00AC75B0"/>
    <w:rsid w:val="00AD12AC"/>
    <w:rsid w:val="00AE6EF7"/>
    <w:rsid w:val="00B01B8B"/>
    <w:rsid w:val="00B0486B"/>
    <w:rsid w:val="00B13EB2"/>
    <w:rsid w:val="00B17910"/>
    <w:rsid w:val="00B20EB2"/>
    <w:rsid w:val="00B30795"/>
    <w:rsid w:val="00B378A0"/>
    <w:rsid w:val="00B40E31"/>
    <w:rsid w:val="00B41955"/>
    <w:rsid w:val="00B511FD"/>
    <w:rsid w:val="00B5364F"/>
    <w:rsid w:val="00B54353"/>
    <w:rsid w:val="00B55589"/>
    <w:rsid w:val="00B56F91"/>
    <w:rsid w:val="00B6065F"/>
    <w:rsid w:val="00B67CEB"/>
    <w:rsid w:val="00B730D7"/>
    <w:rsid w:val="00B73117"/>
    <w:rsid w:val="00B75329"/>
    <w:rsid w:val="00B959C5"/>
    <w:rsid w:val="00B96957"/>
    <w:rsid w:val="00B96B9E"/>
    <w:rsid w:val="00B96E33"/>
    <w:rsid w:val="00BA036F"/>
    <w:rsid w:val="00BA5BA5"/>
    <w:rsid w:val="00BC391A"/>
    <w:rsid w:val="00BD2577"/>
    <w:rsid w:val="00BD699E"/>
    <w:rsid w:val="00BE14E5"/>
    <w:rsid w:val="00BE742E"/>
    <w:rsid w:val="00BF1110"/>
    <w:rsid w:val="00BF30E0"/>
    <w:rsid w:val="00BF44E8"/>
    <w:rsid w:val="00C023DA"/>
    <w:rsid w:val="00C03FE3"/>
    <w:rsid w:val="00C076D5"/>
    <w:rsid w:val="00C0783B"/>
    <w:rsid w:val="00C17AEB"/>
    <w:rsid w:val="00C264D9"/>
    <w:rsid w:val="00C36AFD"/>
    <w:rsid w:val="00C433E1"/>
    <w:rsid w:val="00C5300E"/>
    <w:rsid w:val="00C6214D"/>
    <w:rsid w:val="00C6485D"/>
    <w:rsid w:val="00C75AF6"/>
    <w:rsid w:val="00C9082A"/>
    <w:rsid w:val="00C97F71"/>
    <w:rsid w:val="00CB5301"/>
    <w:rsid w:val="00CC1362"/>
    <w:rsid w:val="00CD5753"/>
    <w:rsid w:val="00CD5FE0"/>
    <w:rsid w:val="00CE1C0B"/>
    <w:rsid w:val="00CE4700"/>
    <w:rsid w:val="00CE4883"/>
    <w:rsid w:val="00CE5A39"/>
    <w:rsid w:val="00CF0684"/>
    <w:rsid w:val="00CF3679"/>
    <w:rsid w:val="00CF3A51"/>
    <w:rsid w:val="00D02D3C"/>
    <w:rsid w:val="00D11F0C"/>
    <w:rsid w:val="00D24058"/>
    <w:rsid w:val="00D25232"/>
    <w:rsid w:val="00D3000D"/>
    <w:rsid w:val="00D33294"/>
    <w:rsid w:val="00D47501"/>
    <w:rsid w:val="00D51B26"/>
    <w:rsid w:val="00D51E1A"/>
    <w:rsid w:val="00D602B3"/>
    <w:rsid w:val="00D66048"/>
    <w:rsid w:val="00D7393F"/>
    <w:rsid w:val="00D73AC3"/>
    <w:rsid w:val="00D74B22"/>
    <w:rsid w:val="00D81821"/>
    <w:rsid w:val="00DA1FF7"/>
    <w:rsid w:val="00DB2150"/>
    <w:rsid w:val="00DB2B60"/>
    <w:rsid w:val="00DB59D9"/>
    <w:rsid w:val="00DD1E2E"/>
    <w:rsid w:val="00DD2478"/>
    <w:rsid w:val="00DD4E90"/>
    <w:rsid w:val="00DD7FB6"/>
    <w:rsid w:val="00E0171A"/>
    <w:rsid w:val="00E0402A"/>
    <w:rsid w:val="00E04E40"/>
    <w:rsid w:val="00E15DC1"/>
    <w:rsid w:val="00E21C66"/>
    <w:rsid w:val="00E31EC0"/>
    <w:rsid w:val="00E332D7"/>
    <w:rsid w:val="00E342A8"/>
    <w:rsid w:val="00E42243"/>
    <w:rsid w:val="00E43771"/>
    <w:rsid w:val="00E51644"/>
    <w:rsid w:val="00E53866"/>
    <w:rsid w:val="00E72A66"/>
    <w:rsid w:val="00E76D39"/>
    <w:rsid w:val="00E82343"/>
    <w:rsid w:val="00E82690"/>
    <w:rsid w:val="00E87B6A"/>
    <w:rsid w:val="00E93778"/>
    <w:rsid w:val="00E95752"/>
    <w:rsid w:val="00EA0768"/>
    <w:rsid w:val="00EA6C51"/>
    <w:rsid w:val="00EB197D"/>
    <w:rsid w:val="00EB77ED"/>
    <w:rsid w:val="00EC21AA"/>
    <w:rsid w:val="00EC4254"/>
    <w:rsid w:val="00EC72D0"/>
    <w:rsid w:val="00ED0299"/>
    <w:rsid w:val="00ED12BD"/>
    <w:rsid w:val="00EF6A74"/>
    <w:rsid w:val="00EF7E53"/>
    <w:rsid w:val="00F0169A"/>
    <w:rsid w:val="00F01AF5"/>
    <w:rsid w:val="00F06E23"/>
    <w:rsid w:val="00F17391"/>
    <w:rsid w:val="00F207FD"/>
    <w:rsid w:val="00F23544"/>
    <w:rsid w:val="00F30C2F"/>
    <w:rsid w:val="00F324F0"/>
    <w:rsid w:val="00F43D48"/>
    <w:rsid w:val="00F6097B"/>
    <w:rsid w:val="00F62F48"/>
    <w:rsid w:val="00F81994"/>
    <w:rsid w:val="00F9072B"/>
    <w:rsid w:val="00F96F9A"/>
    <w:rsid w:val="00FA0021"/>
    <w:rsid w:val="00FB57F9"/>
    <w:rsid w:val="00FB664F"/>
    <w:rsid w:val="00FC2FEF"/>
    <w:rsid w:val="00FC7D3C"/>
    <w:rsid w:val="00FD18DC"/>
    <w:rsid w:val="00FD2EA3"/>
    <w:rsid w:val="00FE1468"/>
    <w:rsid w:val="00FE510D"/>
    <w:rsid w:val="00FE6546"/>
    <w:rsid w:val="00FE7767"/>
    <w:rsid w:val="00FF03D4"/>
    <w:rsid w:val="00FF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6F"/>
    <w:rPr>
      <w:sz w:val="22"/>
      <w:lang w:eastAsia="en-US"/>
    </w:rPr>
  </w:style>
  <w:style w:type="paragraph" w:styleId="Naslov1">
    <w:name w:val="heading 1"/>
    <w:basedOn w:val="Normal"/>
    <w:next w:val="Normal"/>
    <w:qFormat/>
    <w:rsid w:val="00BA036F"/>
    <w:pPr>
      <w:keepNext/>
      <w:spacing w:before="240" w:after="60"/>
      <w:outlineLvl w:val="0"/>
    </w:pPr>
    <w:rPr>
      <w:b/>
      <w:kern w:val="28"/>
      <w:sz w:val="24"/>
    </w:rPr>
  </w:style>
  <w:style w:type="paragraph" w:styleId="Naslov2">
    <w:name w:val="heading 2"/>
    <w:basedOn w:val="Normal"/>
    <w:next w:val="Normal"/>
    <w:link w:val="Naslov2Char"/>
    <w:qFormat/>
    <w:rsid w:val="00BA036F"/>
    <w:pPr>
      <w:keepNext/>
      <w:outlineLvl w:val="1"/>
    </w:pPr>
    <w:rPr>
      <w:b/>
      <w:color w:val="0000FF"/>
      <w:sz w:val="20"/>
    </w:rPr>
  </w:style>
  <w:style w:type="paragraph" w:styleId="Naslov3">
    <w:name w:val="heading 3"/>
    <w:basedOn w:val="Normal"/>
    <w:next w:val="Normal"/>
    <w:qFormat/>
    <w:rsid w:val="00BA036F"/>
    <w:pPr>
      <w:keepNext/>
      <w:outlineLvl w:val="2"/>
    </w:pPr>
    <w:rPr>
      <w:b/>
      <w:color w:val="FF0000"/>
      <w:sz w:val="20"/>
    </w:rPr>
  </w:style>
  <w:style w:type="paragraph" w:styleId="Naslov4">
    <w:name w:val="heading 4"/>
    <w:basedOn w:val="Normal"/>
    <w:next w:val="Normal"/>
    <w:qFormat/>
    <w:rsid w:val="00BA036F"/>
    <w:pPr>
      <w:keepNext/>
      <w:outlineLvl w:val="3"/>
    </w:pPr>
    <w:rPr>
      <w:b/>
      <w:color w:val="FF00FF"/>
      <w:sz w:val="20"/>
    </w:rPr>
  </w:style>
  <w:style w:type="paragraph" w:styleId="Naslov5">
    <w:name w:val="heading 5"/>
    <w:basedOn w:val="Normal"/>
    <w:next w:val="Normal"/>
    <w:qFormat/>
    <w:rsid w:val="00BA036F"/>
    <w:pPr>
      <w:keepNext/>
      <w:jc w:val="both"/>
      <w:outlineLvl w:val="4"/>
    </w:pPr>
    <w:rPr>
      <w:b/>
      <w:sz w:val="24"/>
      <w:u w:val="single"/>
    </w:rPr>
  </w:style>
  <w:style w:type="paragraph" w:styleId="Naslov6">
    <w:name w:val="heading 6"/>
    <w:basedOn w:val="Normal"/>
    <w:next w:val="Normal"/>
    <w:qFormat/>
    <w:rsid w:val="00BA036F"/>
    <w:pPr>
      <w:keepNext/>
      <w:widowControl w:val="0"/>
      <w:outlineLvl w:val="5"/>
    </w:pPr>
    <w:rPr>
      <w:b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A036F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rsid w:val="00BA036F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BA036F"/>
  </w:style>
  <w:style w:type="paragraph" w:customStyle="1" w:styleId="DefaultText">
    <w:name w:val="Default Text"/>
    <w:basedOn w:val="Normal"/>
    <w:rsid w:val="00BA036F"/>
    <w:rPr>
      <w:noProof/>
      <w:sz w:val="24"/>
    </w:rPr>
  </w:style>
  <w:style w:type="paragraph" w:styleId="Tijeloteksta">
    <w:name w:val="Body Text"/>
    <w:basedOn w:val="Normal"/>
    <w:link w:val="TijelotekstaChar"/>
    <w:rsid w:val="00BA036F"/>
    <w:rPr>
      <w:sz w:val="20"/>
    </w:rPr>
  </w:style>
  <w:style w:type="paragraph" w:styleId="Tijeloteksta2">
    <w:name w:val="Body Text 2"/>
    <w:basedOn w:val="Normal"/>
    <w:link w:val="Tijeloteksta2Char"/>
    <w:rsid w:val="00BA036F"/>
    <w:rPr>
      <w:color w:val="0000FF"/>
      <w:sz w:val="20"/>
    </w:rPr>
  </w:style>
  <w:style w:type="paragraph" w:styleId="Tijeloteksta3">
    <w:name w:val="Body Text 3"/>
    <w:basedOn w:val="Normal"/>
    <w:rsid w:val="00BA036F"/>
    <w:pPr>
      <w:widowControl w:val="0"/>
      <w:jc w:val="both"/>
    </w:pPr>
    <w:rPr>
      <w:b/>
      <w:color w:val="FF0000"/>
      <w:sz w:val="24"/>
    </w:rPr>
  </w:style>
  <w:style w:type="paragraph" w:styleId="Uvuenotijeloteksta">
    <w:name w:val="Body Text Indent"/>
    <w:basedOn w:val="Normal"/>
    <w:rsid w:val="00BA036F"/>
    <w:pPr>
      <w:keepNext/>
      <w:ind w:left="567" w:hanging="141"/>
      <w:jc w:val="both"/>
    </w:pPr>
    <w:rPr>
      <w:sz w:val="24"/>
    </w:rPr>
  </w:style>
  <w:style w:type="paragraph" w:styleId="Tijeloteksta-uvlaka2">
    <w:name w:val="Body Text Indent 2"/>
    <w:aliases w:val="  uvlaka 2"/>
    <w:basedOn w:val="Normal"/>
    <w:rsid w:val="00BA036F"/>
    <w:pPr>
      <w:keepNext/>
      <w:ind w:left="567" w:hanging="141"/>
      <w:jc w:val="both"/>
    </w:pPr>
    <w:rPr>
      <w:color w:val="0000FF"/>
      <w:sz w:val="24"/>
    </w:rPr>
  </w:style>
  <w:style w:type="paragraph" w:styleId="Tijeloteksta-uvlaka3">
    <w:name w:val="Body Text Indent 3"/>
    <w:aliases w:val=" uvlaka 3"/>
    <w:basedOn w:val="Normal"/>
    <w:rsid w:val="00BA036F"/>
    <w:pPr>
      <w:keepNext/>
      <w:ind w:left="851" w:hanging="851"/>
    </w:pPr>
    <w:rPr>
      <w:sz w:val="24"/>
    </w:rPr>
  </w:style>
  <w:style w:type="character" w:styleId="Hiperveza">
    <w:name w:val="Hyperlink"/>
    <w:basedOn w:val="Zadanifontodlomka"/>
    <w:rsid w:val="00BA036F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A036F"/>
    <w:rPr>
      <w:b/>
      <w:bCs/>
    </w:rPr>
  </w:style>
  <w:style w:type="paragraph" w:customStyle="1" w:styleId="CharCharCharCharCharCharChar1CharCharCharChar">
    <w:name w:val="Char Char Char Char Char Char Char1 Char Char Char Char"/>
    <w:basedOn w:val="Normal"/>
    <w:rsid w:val="005611E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67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679E"/>
    <w:rPr>
      <w:rFonts w:ascii="Tahoma" w:hAnsi="Tahoma" w:cs="Tahoma"/>
      <w:sz w:val="16"/>
      <w:szCs w:val="16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387791"/>
    <w:rPr>
      <w:lang w:eastAsia="en-US"/>
    </w:rPr>
  </w:style>
  <w:style w:type="paragraph" w:styleId="Odlomakpopisa">
    <w:name w:val="List Paragraph"/>
    <w:basedOn w:val="Normal"/>
    <w:uiPriority w:val="34"/>
    <w:qFormat/>
    <w:rsid w:val="00312EE4"/>
    <w:pPr>
      <w:ind w:left="720"/>
      <w:contextualSpacing/>
    </w:pPr>
  </w:style>
  <w:style w:type="paragraph" w:styleId="StandardWeb">
    <w:name w:val="Normal (Web)"/>
    <w:basedOn w:val="Normal"/>
    <w:uiPriority w:val="99"/>
    <w:rsid w:val="00D73AC3"/>
    <w:pPr>
      <w:spacing w:before="100" w:beforeAutospacing="1" w:after="100" w:afterAutospacing="1"/>
    </w:pPr>
    <w:rPr>
      <w:rFonts w:ascii="Verdana" w:hAnsi="Verdana"/>
      <w:sz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D73AC3"/>
    <w:rPr>
      <w:color w:val="0000FF"/>
      <w:lang w:eastAsia="en-US"/>
    </w:rPr>
  </w:style>
  <w:style w:type="character" w:customStyle="1" w:styleId="Naslov2Char">
    <w:name w:val="Naslov 2 Char"/>
    <w:basedOn w:val="Zadanifontodlomka"/>
    <w:link w:val="Naslov2"/>
    <w:rsid w:val="003A1EB9"/>
    <w:rPr>
      <w:b/>
      <w:color w:val="0000FF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B77ED"/>
    <w:rPr>
      <w:rFonts w:ascii="Consolas" w:eastAsiaTheme="minorHAnsi" w:hAnsi="Consolas" w:cstheme="minorBidi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B77E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E264D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580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85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arski-sajam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ok@h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azen.horvat@hok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ostar-fai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</vt:lpstr>
      <vt:lpstr>Memorandum</vt:lpstr>
    </vt:vector>
  </TitlesOfParts>
  <Company>HOK</Company>
  <LinksUpToDate>false</LinksUpToDate>
  <CharactersWithSpaces>8346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mailto:hrvatska-obrtnicka-komora@hok.hr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Ivica Stambuk</dc:creator>
  <cp:lastModifiedBy>horvat</cp:lastModifiedBy>
  <cp:revision>4</cp:revision>
  <cp:lastPrinted>2016-11-23T12:14:00Z</cp:lastPrinted>
  <dcterms:created xsi:type="dcterms:W3CDTF">2018-01-10T19:54:00Z</dcterms:created>
  <dcterms:modified xsi:type="dcterms:W3CDTF">2018-01-15T10:11:00Z</dcterms:modified>
</cp:coreProperties>
</file>